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9356"/>
        <w:gridCol w:w="1189"/>
      </w:tblGrid>
      <w:tr w:rsidR="00ED63D2" w:rsidRPr="004B3F0F" w14:paraId="60EFB2C7" w14:textId="77777777" w:rsidTr="00E373EB">
        <w:tc>
          <w:tcPr>
            <w:tcW w:w="12950" w:type="dxa"/>
            <w:gridSpan w:val="3"/>
          </w:tcPr>
          <w:p w14:paraId="03655161" w14:textId="67E7A077" w:rsidR="00ED63D2" w:rsidRPr="004B3F0F" w:rsidRDefault="00214D04" w:rsidP="00ED63D2">
            <w:pPr>
              <w:jc w:val="center"/>
              <w:rPr>
                <w:rFonts w:cstheme="minorHAnsi"/>
              </w:rPr>
            </w:pPr>
            <w:r>
              <w:rPr>
                <w:rFonts w:cstheme="minorHAnsi"/>
                <w:b/>
                <w:bCs/>
              </w:rPr>
              <w:t xml:space="preserve"> ANNUAL GENERAL </w:t>
            </w:r>
            <w:r w:rsidR="00ED63D2" w:rsidRPr="004B3F0F">
              <w:rPr>
                <w:rFonts w:cstheme="minorHAnsi"/>
                <w:b/>
                <w:bCs/>
              </w:rPr>
              <w:t>MEETING – FRIENDS of Waterloo Region Museum</w:t>
            </w:r>
          </w:p>
        </w:tc>
      </w:tr>
      <w:tr w:rsidR="00ED63D2" w:rsidRPr="004B3F0F" w14:paraId="17FE0645" w14:textId="77777777" w:rsidTr="00E373EB">
        <w:tc>
          <w:tcPr>
            <w:tcW w:w="12950" w:type="dxa"/>
            <w:gridSpan w:val="3"/>
          </w:tcPr>
          <w:p w14:paraId="5F77F4FA" w14:textId="4BDA9310" w:rsidR="00ED63D2" w:rsidRPr="004B3F0F" w:rsidRDefault="00ED63D2">
            <w:pPr>
              <w:rPr>
                <w:rFonts w:cstheme="minorHAnsi"/>
              </w:rPr>
            </w:pPr>
            <w:r w:rsidRPr="004B3F0F">
              <w:rPr>
                <w:rFonts w:cstheme="minorHAnsi"/>
                <w:b/>
                <w:bCs/>
              </w:rPr>
              <w:t>MEETING DATE</w:t>
            </w:r>
            <w:r w:rsidRPr="004B3F0F">
              <w:rPr>
                <w:rFonts w:cstheme="minorHAnsi"/>
              </w:rPr>
              <w:t xml:space="preserve"> – Wednesday </w:t>
            </w:r>
            <w:r w:rsidR="006B0454" w:rsidRPr="004B3F0F">
              <w:rPr>
                <w:rFonts w:cstheme="minorHAnsi"/>
              </w:rPr>
              <w:t xml:space="preserve">April </w:t>
            </w:r>
            <w:r w:rsidR="00F17FEC">
              <w:rPr>
                <w:rFonts w:cstheme="minorHAnsi"/>
              </w:rPr>
              <w:t>3</w:t>
            </w:r>
            <w:r w:rsidR="00546DDE" w:rsidRPr="004B3F0F">
              <w:rPr>
                <w:rFonts w:cstheme="minorHAnsi"/>
              </w:rPr>
              <w:t>, 202</w:t>
            </w:r>
            <w:r w:rsidR="004C3A3C">
              <w:rPr>
                <w:rFonts w:cstheme="minorHAnsi"/>
              </w:rPr>
              <w:t>4</w:t>
            </w:r>
            <w:r w:rsidRPr="004B3F0F">
              <w:rPr>
                <w:rFonts w:cstheme="minorHAnsi"/>
              </w:rPr>
              <w:t xml:space="preserve"> (7pm) </w:t>
            </w:r>
            <w:r w:rsidR="004B3F0F">
              <w:rPr>
                <w:rFonts w:cstheme="minorHAnsi"/>
              </w:rPr>
              <w:t>in-person at the museum</w:t>
            </w:r>
          </w:p>
        </w:tc>
      </w:tr>
      <w:tr w:rsidR="00ED63D2" w:rsidRPr="004B3F0F" w14:paraId="4E393513" w14:textId="77777777" w:rsidTr="00E373EB">
        <w:tc>
          <w:tcPr>
            <w:tcW w:w="12950" w:type="dxa"/>
            <w:gridSpan w:val="3"/>
          </w:tcPr>
          <w:p w14:paraId="0E540469" w14:textId="11118F79" w:rsidR="00ED63D2" w:rsidRPr="004B3F0F" w:rsidRDefault="00ED63D2" w:rsidP="00ED63D2">
            <w:pPr>
              <w:rPr>
                <w:rFonts w:cstheme="minorHAnsi"/>
              </w:rPr>
            </w:pPr>
            <w:r w:rsidRPr="004B3F0F">
              <w:rPr>
                <w:rFonts w:cstheme="minorHAnsi"/>
                <w:b/>
                <w:bCs/>
              </w:rPr>
              <w:t xml:space="preserve">PRESENT </w:t>
            </w:r>
            <w:r w:rsidRPr="004B3F0F">
              <w:rPr>
                <w:rFonts w:cstheme="minorHAnsi"/>
              </w:rPr>
              <w:t xml:space="preserve">– Kelly Smith (President), </w:t>
            </w:r>
            <w:proofErr w:type="spellStart"/>
            <w:r w:rsidRPr="004B3F0F">
              <w:rPr>
                <w:rFonts w:cstheme="minorHAnsi"/>
              </w:rPr>
              <w:t>Shalagh</w:t>
            </w:r>
            <w:proofErr w:type="spellEnd"/>
            <w:r w:rsidRPr="004B3F0F">
              <w:rPr>
                <w:rFonts w:cstheme="minorHAnsi"/>
              </w:rPr>
              <w:t xml:space="preserve"> Cassidy (Vice President),</w:t>
            </w:r>
            <w:r w:rsidR="00516246" w:rsidRPr="004B3F0F">
              <w:rPr>
                <w:rFonts w:cstheme="minorHAnsi"/>
              </w:rPr>
              <w:t xml:space="preserve"> Glenn</w:t>
            </w:r>
            <w:r w:rsidR="000E3C48" w:rsidRPr="004B3F0F">
              <w:rPr>
                <w:rFonts w:cstheme="minorHAnsi"/>
              </w:rPr>
              <w:t xml:space="preserve"> Roach</w:t>
            </w:r>
            <w:r w:rsidR="00516246" w:rsidRPr="004B3F0F">
              <w:rPr>
                <w:rFonts w:cstheme="minorHAnsi"/>
              </w:rPr>
              <w:t xml:space="preserve"> (Treasurer),</w:t>
            </w:r>
            <w:r w:rsidRPr="004B3F0F">
              <w:rPr>
                <w:rFonts w:cstheme="minorHAnsi"/>
              </w:rPr>
              <w:t xml:space="preserve"> </w:t>
            </w:r>
            <w:r w:rsidR="00A21685" w:rsidRPr="004B3F0F">
              <w:rPr>
                <w:rFonts w:cstheme="minorHAnsi"/>
              </w:rPr>
              <w:t xml:space="preserve">Lynette Zehr (Secretary), </w:t>
            </w:r>
            <w:r w:rsidRPr="008B56E7">
              <w:rPr>
                <w:rFonts w:cstheme="minorHAnsi"/>
              </w:rPr>
              <w:t>Alison Jackson</w:t>
            </w:r>
            <w:r w:rsidR="0027678A" w:rsidRPr="008B56E7">
              <w:rPr>
                <w:rFonts w:cstheme="minorHAnsi"/>
              </w:rPr>
              <w:t>,</w:t>
            </w:r>
            <w:r w:rsidRPr="008B56E7">
              <w:rPr>
                <w:rFonts w:cstheme="minorHAnsi"/>
              </w:rPr>
              <w:t xml:space="preserve"> Tu</w:t>
            </w:r>
            <w:r w:rsidRPr="004B3F0F">
              <w:rPr>
                <w:rFonts w:cstheme="minorHAnsi"/>
              </w:rPr>
              <w:t>ncer Kiyak</w:t>
            </w:r>
            <w:r w:rsidR="00F17FEC">
              <w:rPr>
                <w:rFonts w:cstheme="minorHAnsi"/>
              </w:rPr>
              <w:t xml:space="preserve"> (via Zoom)</w:t>
            </w:r>
            <w:r w:rsidRPr="004B3F0F">
              <w:rPr>
                <w:rFonts w:cstheme="minorHAnsi"/>
              </w:rPr>
              <w:t>,</w:t>
            </w:r>
            <w:r w:rsidR="0027678A" w:rsidRPr="004B3F0F">
              <w:rPr>
                <w:rFonts w:cstheme="minorHAnsi"/>
              </w:rPr>
              <w:t xml:space="preserve"> Warren Stauch</w:t>
            </w:r>
            <w:r w:rsidR="008E7534" w:rsidRPr="004B3F0F">
              <w:rPr>
                <w:rFonts w:cstheme="minorHAnsi"/>
              </w:rPr>
              <w:t xml:space="preserve">, </w:t>
            </w:r>
            <w:proofErr w:type="spellStart"/>
            <w:r w:rsidR="00546DDE" w:rsidRPr="004B3F0F">
              <w:rPr>
                <w:rFonts w:cstheme="minorHAnsi"/>
              </w:rPr>
              <w:t>Y</w:t>
            </w:r>
            <w:r w:rsidR="00E35892" w:rsidRPr="004B3F0F">
              <w:rPr>
                <w:rFonts w:cstheme="minorHAnsi"/>
              </w:rPr>
              <w:t>isong</w:t>
            </w:r>
            <w:proofErr w:type="spellEnd"/>
            <w:r w:rsidR="00E35892" w:rsidRPr="004B3F0F">
              <w:rPr>
                <w:rFonts w:cstheme="minorHAnsi"/>
              </w:rPr>
              <w:t xml:space="preserve"> Wang</w:t>
            </w:r>
            <w:r w:rsidR="00516246" w:rsidRPr="004B3F0F">
              <w:rPr>
                <w:rFonts w:cstheme="minorHAnsi"/>
              </w:rPr>
              <w:t>, Heidi</w:t>
            </w:r>
            <w:r w:rsidR="000E3C48" w:rsidRPr="004B3F0F">
              <w:rPr>
                <w:rFonts w:cstheme="minorHAnsi"/>
              </w:rPr>
              <w:t xml:space="preserve"> Peller-Oliver</w:t>
            </w:r>
            <w:r w:rsidR="00A21685">
              <w:rPr>
                <w:rFonts w:cstheme="minorHAnsi"/>
              </w:rPr>
              <w:t xml:space="preserve">, </w:t>
            </w:r>
            <w:r w:rsidR="00A21685" w:rsidRPr="004B3F0F">
              <w:rPr>
                <w:rFonts w:cstheme="minorHAnsi"/>
              </w:rPr>
              <w:t>Pam Hutchings</w:t>
            </w:r>
            <w:r w:rsidR="00A21685">
              <w:rPr>
                <w:rFonts w:cstheme="minorHAnsi"/>
              </w:rPr>
              <w:t>, Beverly Davis</w:t>
            </w:r>
            <w:r w:rsidR="00F17FEC">
              <w:rPr>
                <w:rFonts w:cstheme="minorHAnsi"/>
              </w:rPr>
              <w:t xml:space="preserve"> (via Zoom)</w:t>
            </w:r>
          </w:p>
          <w:p w14:paraId="4839E8F1" w14:textId="5BCD76B9" w:rsidR="00ED63D2" w:rsidRPr="004B3F0F" w:rsidRDefault="00ED63D2" w:rsidP="00ED63D2">
            <w:pPr>
              <w:rPr>
                <w:rFonts w:cstheme="minorHAnsi"/>
              </w:rPr>
            </w:pPr>
            <w:r w:rsidRPr="004B3F0F">
              <w:rPr>
                <w:rFonts w:cstheme="minorHAnsi"/>
                <w:b/>
                <w:bCs/>
              </w:rPr>
              <w:t>Staff Present</w:t>
            </w:r>
            <w:r w:rsidRPr="004B3F0F">
              <w:rPr>
                <w:rFonts w:cstheme="minorHAnsi"/>
              </w:rPr>
              <w:t xml:space="preserve"> –</w:t>
            </w:r>
            <w:r w:rsidR="008B3C4B" w:rsidRPr="004B3F0F">
              <w:rPr>
                <w:rFonts w:cstheme="minorHAnsi"/>
              </w:rPr>
              <w:t xml:space="preserve"> </w:t>
            </w:r>
            <w:r w:rsidR="00516246" w:rsidRPr="004B3F0F">
              <w:rPr>
                <w:rFonts w:cstheme="minorHAnsi"/>
              </w:rPr>
              <w:t>Juli</w:t>
            </w:r>
            <w:r w:rsidR="000E3C48" w:rsidRPr="004B3F0F">
              <w:rPr>
                <w:rFonts w:cstheme="minorHAnsi"/>
              </w:rPr>
              <w:t>a</w:t>
            </w:r>
            <w:r w:rsidR="00516246" w:rsidRPr="004B3F0F">
              <w:rPr>
                <w:rFonts w:cstheme="minorHAnsi"/>
              </w:rPr>
              <w:t>n Kingston</w:t>
            </w:r>
            <w:r w:rsidR="00A21685">
              <w:rPr>
                <w:rFonts w:cstheme="minorHAnsi"/>
              </w:rPr>
              <w:t xml:space="preserve">, Antoinette </w:t>
            </w:r>
            <w:r w:rsidR="008B56E7">
              <w:rPr>
                <w:rFonts w:cstheme="minorHAnsi"/>
              </w:rPr>
              <w:t>Duple</w:t>
            </w:r>
            <w:r w:rsidR="007B4540">
              <w:rPr>
                <w:rFonts w:cstheme="minorHAnsi"/>
              </w:rPr>
              <w:t>ssis</w:t>
            </w:r>
          </w:p>
          <w:p w14:paraId="0E7F5ADD" w14:textId="77777777" w:rsidR="00ED63D2" w:rsidRDefault="00ED63D2" w:rsidP="00ED63D2">
            <w:pPr>
              <w:rPr>
                <w:rFonts w:cstheme="minorHAnsi"/>
              </w:rPr>
            </w:pPr>
            <w:r w:rsidRPr="004B3F0F">
              <w:rPr>
                <w:rFonts w:cstheme="minorHAnsi"/>
                <w:b/>
                <w:bCs/>
              </w:rPr>
              <w:t xml:space="preserve">Regrets </w:t>
            </w:r>
            <w:r w:rsidRPr="004B3F0F">
              <w:rPr>
                <w:rFonts w:cstheme="minorHAnsi"/>
              </w:rPr>
              <w:t>–</w:t>
            </w:r>
            <w:r w:rsidR="00E27443" w:rsidRPr="004B3F0F">
              <w:rPr>
                <w:rFonts w:cstheme="minorHAnsi"/>
              </w:rPr>
              <w:t xml:space="preserve"> Lisa Weinreich</w:t>
            </w:r>
          </w:p>
          <w:p w14:paraId="4A1CCEE0" w14:textId="19ED5875" w:rsidR="00A21685" w:rsidRPr="00A21685" w:rsidRDefault="00A21685" w:rsidP="00ED63D2">
            <w:pPr>
              <w:rPr>
                <w:rFonts w:cstheme="minorHAnsi"/>
              </w:rPr>
            </w:pPr>
            <w:r>
              <w:rPr>
                <w:rFonts w:cstheme="minorHAnsi"/>
                <w:b/>
                <w:bCs/>
              </w:rPr>
              <w:t xml:space="preserve">Guests - </w:t>
            </w:r>
            <w:r>
              <w:rPr>
                <w:rFonts w:cstheme="minorHAnsi"/>
              </w:rPr>
              <w:t>Eve Nadle</w:t>
            </w:r>
            <w:r w:rsidR="00504000">
              <w:rPr>
                <w:rFonts w:cstheme="minorHAnsi"/>
              </w:rPr>
              <w:t>r</w:t>
            </w:r>
            <w:r>
              <w:rPr>
                <w:rFonts w:cstheme="minorHAnsi"/>
              </w:rPr>
              <w:t xml:space="preserve">, </w:t>
            </w:r>
            <w:r w:rsidRPr="00A21685">
              <w:rPr>
                <w:rFonts w:cstheme="minorHAnsi"/>
              </w:rPr>
              <w:t>Dr. Ashley Williamson</w:t>
            </w:r>
          </w:p>
        </w:tc>
      </w:tr>
      <w:tr w:rsidR="0091310D" w:rsidRPr="004B3F0F" w14:paraId="1A867C79" w14:textId="77777777" w:rsidTr="00E35892">
        <w:tc>
          <w:tcPr>
            <w:tcW w:w="2405" w:type="dxa"/>
          </w:tcPr>
          <w:p w14:paraId="5DB1C366" w14:textId="50883AE2" w:rsidR="0091310D" w:rsidRPr="004B3F0F" w:rsidRDefault="0091310D">
            <w:pPr>
              <w:rPr>
                <w:rFonts w:cstheme="minorHAnsi"/>
                <w:b/>
                <w:bCs/>
              </w:rPr>
            </w:pPr>
            <w:r w:rsidRPr="004B3F0F">
              <w:rPr>
                <w:rFonts w:cstheme="minorHAnsi"/>
                <w:b/>
                <w:bCs/>
              </w:rPr>
              <w:t xml:space="preserve">Agenda Items </w:t>
            </w:r>
          </w:p>
        </w:tc>
        <w:tc>
          <w:tcPr>
            <w:tcW w:w="9356" w:type="dxa"/>
          </w:tcPr>
          <w:p w14:paraId="07A216D2" w14:textId="1D5E68C0" w:rsidR="0091310D" w:rsidRPr="004B3F0F" w:rsidRDefault="0091310D">
            <w:pPr>
              <w:rPr>
                <w:rFonts w:cstheme="minorHAnsi"/>
                <w:b/>
                <w:bCs/>
              </w:rPr>
            </w:pPr>
            <w:r w:rsidRPr="004B3F0F">
              <w:rPr>
                <w:rFonts w:cstheme="minorHAnsi"/>
                <w:b/>
                <w:bCs/>
              </w:rPr>
              <w:t>Notes</w:t>
            </w:r>
          </w:p>
        </w:tc>
        <w:tc>
          <w:tcPr>
            <w:tcW w:w="1189" w:type="dxa"/>
          </w:tcPr>
          <w:p w14:paraId="705225F1" w14:textId="3A5C9CDF" w:rsidR="0091310D" w:rsidRPr="004B3F0F" w:rsidRDefault="0091310D">
            <w:pPr>
              <w:rPr>
                <w:rFonts w:cstheme="minorHAnsi"/>
                <w:b/>
                <w:bCs/>
              </w:rPr>
            </w:pPr>
            <w:r w:rsidRPr="004B3F0F">
              <w:rPr>
                <w:rFonts w:cstheme="minorHAnsi"/>
                <w:b/>
                <w:bCs/>
              </w:rPr>
              <w:t>Action Items</w:t>
            </w:r>
          </w:p>
        </w:tc>
      </w:tr>
      <w:tr w:rsidR="00214C32" w:rsidRPr="004B3F0F" w14:paraId="245BE6ED" w14:textId="77777777" w:rsidTr="00E35892">
        <w:tc>
          <w:tcPr>
            <w:tcW w:w="2405" w:type="dxa"/>
          </w:tcPr>
          <w:p w14:paraId="71CA3085" w14:textId="56E55D97" w:rsidR="00214C32" w:rsidRPr="004B3F0F" w:rsidRDefault="00214C32">
            <w:pPr>
              <w:rPr>
                <w:rFonts w:cstheme="minorHAnsi"/>
              </w:rPr>
            </w:pPr>
            <w:r w:rsidRPr="004B3F0F">
              <w:rPr>
                <w:rFonts w:cstheme="minorHAnsi"/>
              </w:rPr>
              <w:t>Call to Order</w:t>
            </w:r>
          </w:p>
        </w:tc>
        <w:tc>
          <w:tcPr>
            <w:tcW w:w="9356" w:type="dxa"/>
          </w:tcPr>
          <w:p w14:paraId="74B44C3C" w14:textId="454D888A" w:rsidR="00C00D9B" w:rsidRPr="004B3F0F" w:rsidRDefault="00C00D9B" w:rsidP="00516246">
            <w:pPr>
              <w:rPr>
                <w:rFonts w:cstheme="minorHAnsi"/>
              </w:rPr>
            </w:pPr>
          </w:p>
        </w:tc>
        <w:tc>
          <w:tcPr>
            <w:tcW w:w="1189" w:type="dxa"/>
          </w:tcPr>
          <w:p w14:paraId="43DD859E" w14:textId="77777777" w:rsidR="00214C32" w:rsidRPr="004B3F0F" w:rsidRDefault="00214C32">
            <w:pPr>
              <w:rPr>
                <w:rFonts w:cstheme="minorHAnsi"/>
                <w:b/>
                <w:bCs/>
              </w:rPr>
            </w:pPr>
          </w:p>
        </w:tc>
      </w:tr>
      <w:tr w:rsidR="004C3A3C" w:rsidRPr="004B3F0F" w14:paraId="1F884FB0" w14:textId="77777777" w:rsidTr="00E35892">
        <w:tc>
          <w:tcPr>
            <w:tcW w:w="2405" w:type="dxa"/>
          </w:tcPr>
          <w:p w14:paraId="5D29FF8E" w14:textId="108E7C91" w:rsidR="004C3A3C" w:rsidRPr="004B3F0F" w:rsidRDefault="004C3A3C">
            <w:pPr>
              <w:rPr>
                <w:rFonts w:cstheme="minorHAnsi"/>
              </w:rPr>
            </w:pPr>
            <w:r>
              <w:rPr>
                <w:rFonts w:cstheme="minorHAnsi"/>
              </w:rPr>
              <w:t xml:space="preserve">Land Acknowledgement </w:t>
            </w:r>
          </w:p>
        </w:tc>
        <w:tc>
          <w:tcPr>
            <w:tcW w:w="9356" w:type="dxa"/>
          </w:tcPr>
          <w:p w14:paraId="2F3DD775" w14:textId="77777777" w:rsidR="004C3A3C" w:rsidRDefault="004C3A3C" w:rsidP="00516246">
            <w:pPr>
              <w:rPr>
                <w:rFonts w:cstheme="minorHAnsi"/>
              </w:rPr>
            </w:pPr>
          </w:p>
        </w:tc>
        <w:tc>
          <w:tcPr>
            <w:tcW w:w="1189" w:type="dxa"/>
          </w:tcPr>
          <w:p w14:paraId="727F7A6B" w14:textId="77777777" w:rsidR="004C3A3C" w:rsidRPr="004B3F0F" w:rsidRDefault="004C3A3C">
            <w:pPr>
              <w:rPr>
                <w:rFonts w:cstheme="minorHAnsi"/>
                <w:b/>
                <w:bCs/>
              </w:rPr>
            </w:pPr>
          </w:p>
        </w:tc>
      </w:tr>
      <w:tr w:rsidR="0091310D" w:rsidRPr="004B3F0F" w14:paraId="6E3D8B6E" w14:textId="77777777" w:rsidTr="00E35892">
        <w:tc>
          <w:tcPr>
            <w:tcW w:w="2405" w:type="dxa"/>
          </w:tcPr>
          <w:p w14:paraId="3461F36B" w14:textId="299BD02E" w:rsidR="0091310D" w:rsidRPr="004B3F0F" w:rsidRDefault="00F173C3">
            <w:pPr>
              <w:rPr>
                <w:rFonts w:cstheme="minorHAnsi"/>
              </w:rPr>
            </w:pPr>
            <w:r w:rsidRPr="004B3F0F">
              <w:rPr>
                <w:rFonts w:cstheme="minorHAnsi"/>
              </w:rPr>
              <w:t>Additions to the Agenda</w:t>
            </w:r>
          </w:p>
        </w:tc>
        <w:tc>
          <w:tcPr>
            <w:tcW w:w="9356" w:type="dxa"/>
          </w:tcPr>
          <w:p w14:paraId="2CC411F6" w14:textId="0202CABF" w:rsidR="0091310D" w:rsidRPr="004B3F0F" w:rsidRDefault="00214C32">
            <w:pPr>
              <w:rPr>
                <w:rFonts w:cstheme="minorHAnsi"/>
              </w:rPr>
            </w:pPr>
            <w:r w:rsidRPr="004B3F0F">
              <w:rPr>
                <w:rFonts w:cstheme="minorHAnsi"/>
              </w:rPr>
              <w:t>None</w:t>
            </w:r>
          </w:p>
        </w:tc>
        <w:tc>
          <w:tcPr>
            <w:tcW w:w="1189" w:type="dxa"/>
          </w:tcPr>
          <w:p w14:paraId="78F1C5C8" w14:textId="77777777" w:rsidR="0091310D" w:rsidRPr="004B3F0F" w:rsidRDefault="0091310D">
            <w:pPr>
              <w:rPr>
                <w:rFonts w:cstheme="minorHAnsi"/>
              </w:rPr>
            </w:pPr>
          </w:p>
        </w:tc>
      </w:tr>
      <w:tr w:rsidR="00F173C3" w:rsidRPr="004B3F0F" w14:paraId="352F71E4" w14:textId="77777777" w:rsidTr="00E35892">
        <w:tc>
          <w:tcPr>
            <w:tcW w:w="2405" w:type="dxa"/>
          </w:tcPr>
          <w:p w14:paraId="11039D53" w14:textId="4A9EB849" w:rsidR="00F173C3" w:rsidRPr="004B3F0F" w:rsidRDefault="00F173C3">
            <w:pPr>
              <w:rPr>
                <w:rFonts w:cstheme="minorHAnsi"/>
              </w:rPr>
            </w:pPr>
            <w:r w:rsidRPr="004B3F0F">
              <w:rPr>
                <w:rFonts w:cstheme="minorHAnsi"/>
              </w:rPr>
              <w:t>Declaration of Conflict of Interest</w:t>
            </w:r>
          </w:p>
        </w:tc>
        <w:tc>
          <w:tcPr>
            <w:tcW w:w="9356" w:type="dxa"/>
          </w:tcPr>
          <w:p w14:paraId="52B74175" w14:textId="611D1864" w:rsidR="00F173C3" w:rsidRPr="004B3F0F" w:rsidRDefault="00F173C3">
            <w:pPr>
              <w:rPr>
                <w:rFonts w:cstheme="minorHAnsi"/>
              </w:rPr>
            </w:pPr>
            <w:r w:rsidRPr="004B3F0F">
              <w:rPr>
                <w:rFonts w:cstheme="minorHAnsi"/>
              </w:rPr>
              <w:t>None</w:t>
            </w:r>
          </w:p>
        </w:tc>
        <w:tc>
          <w:tcPr>
            <w:tcW w:w="1189" w:type="dxa"/>
          </w:tcPr>
          <w:p w14:paraId="5B570A35" w14:textId="77777777" w:rsidR="00F173C3" w:rsidRPr="004B3F0F" w:rsidRDefault="00F173C3">
            <w:pPr>
              <w:rPr>
                <w:rFonts w:cstheme="minorHAnsi"/>
              </w:rPr>
            </w:pPr>
          </w:p>
        </w:tc>
      </w:tr>
      <w:tr w:rsidR="004C3A3C" w:rsidRPr="004B3F0F" w14:paraId="103EECD8" w14:textId="77777777" w:rsidTr="00E35892">
        <w:tc>
          <w:tcPr>
            <w:tcW w:w="2405" w:type="dxa"/>
          </w:tcPr>
          <w:p w14:paraId="59BC4062" w14:textId="0B66ECFB" w:rsidR="004C3A3C" w:rsidRPr="004B3F0F" w:rsidRDefault="004C3A3C">
            <w:pPr>
              <w:rPr>
                <w:rFonts w:cstheme="minorHAnsi"/>
              </w:rPr>
            </w:pPr>
            <w:r w:rsidRPr="004B3F0F">
              <w:rPr>
                <w:rFonts w:cstheme="minorHAnsi"/>
              </w:rPr>
              <w:t>Approval of Minutes from 202</w:t>
            </w:r>
            <w:r>
              <w:rPr>
                <w:rFonts w:cstheme="minorHAnsi"/>
              </w:rPr>
              <w:t>3</w:t>
            </w:r>
            <w:r w:rsidRPr="004B3F0F">
              <w:rPr>
                <w:rFonts w:cstheme="minorHAnsi"/>
              </w:rPr>
              <w:t xml:space="preserve"> Annual General Meeting</w:t>
            </w:r>
          </w:p>
        </w:tc>
        <w:tc>
          <w:tcPr>
            <w:tcW w:w="9356" w:type="dxa"/>
          </w:tcPr>
          <w:p w14:paraId="42D82A16" w14:textId="5E18106E" w:rsidR="004C3A3C" w:rsidRPr="00516246" w:rsidRDefault="004C3A3C" w:rsidP="004C3A3C">
            <w:pPr>
              <w:rPr>
                <w:rFonts w:cstheme="minorHAnsi"/>
                <w:b/>
                <w:bCs/>
              </w:rPr>
            </w:pPr>
            <w:r w:rsidRPr="004B3F0F">
              <w:rPr>
                <w:rFonts w:cstheme="minorHAnsi"/>
                <w:b/>
                <w:bCs/>
              </w:rPr>
              <w:t xml:space="preserve">Motioned by </w:t>
            </w:r>
            <w:r>
              <w:rPr>
                <w:rFonts w:cstheme="minorHAnsi"/>
                <w:b/>
                <w:bCs/>
              </w:rPr>
              <w:t>Glenn Roach</w:t>
            </w:r>
            <w:r w:rsidRPr="004B3F0F">
              <w:rPr>
                <w:rFonts w:cstheme="minorHAnsi"/>
                <w:b/>
                <w:bCs/>
              </w:rPr>
              <w:t xml:space="preserve"> to accept the 202</w:t>
            </w:r>
            <w:r>
              <w:rPr>
                <w:rFonts w:cstheme="minorHAnsi"/>
                <w:b/>
                <w:bCs/>
              </w:rPr>
              <w:t>3 Annual General Meeting minutes</w:t>
            </w:r>
            <w:r w:rsidRPr="004B3F0F">
              <w:rPr>
                <w:rFonts w:cstheme="minorHAnsi"/>
                <w:b/>
                <w:bCs/>
              </w:rPr>
              <w:t xml:space="preserve">, seconded by </w:t>
            </w:r>
            <w:r>
              <w:rPr>
                <w:rFonts w:cstheme="minorHAnsi"/>
                <w:b/>
                <w:bCs/>
              </w:rPr>
              <w:t>Warren Stauch</w:t>
            </w:r>
            <w:r w:rsidRPr="004B3F0F">
              <w:rPr>
                <w:rFonts w:cstheme="minorHAnsi"/>
                <w:b/>
                <w:bCs/>
              </w:rPr>
              <w:t xml:space="preserve">. Carried. </w:t>
            </w:r>
          </w:p>
          <w:p w14:paraId="25FEDD26" w14:textId="77777777" w:rsidR="004C3A3C" w:rsidRPr="004B3F0F" w:rsidRDefault="004C3A3C">
            <w:pPr>
              <w:rPr>
                <w:rFonts w:cstheme="minorHAnsi"/>
              </w:rPr>
            </w:pPr>
          </w:p>
        </w:tc>
        <w:tc>
          <w:tcPr>
            <w:tcW w:w="1189" w:type="dxa"/>
          </w:tcPr>
          <w:p w14:paraId="3D76C3B6" w14:textId="77777777" w:rsidR="004C3A3C" w:rsidRPr="004B3F0F" w:rsidRDefault="004C3A3C">
            <w:pPr>
              <w:rPr>
                <w:rFonts w:cstheme="minorHAnsi"/>
              </w:rPr>
            </w:pPr>
          </w:p>
        </w:tc>
      </w:tr>
      <w:tr w:rsidR="00516246" w:rsidRPr="004B3F0F" w14:paraId="4FBB3061" w14:textId="77777777" w:rsidTr="00E35892">
        <w:tc>
          <w:tcPr>
            <w:tcW w:w="2405" w:type="dxa"/>
          </w:tcPr>
          <w:p w14:paraId="7FB70F0D" w14:textId="3E230DB9" w:rsidR="00516246" w:rsidRPr="004B3F0F" w:rsidRDefault="00516246">
            <w:pPr>
              <w:rPr>
                <w:rFonts w:cstheme="minorHAnsi"/>
              </w:rPr>
            </w:pPr>
            <w:r w:rsidRPr="004B3F0F">
              <w:rPr>
                <w:rFonts w:cstheme="minorHAnsi"/>
              </w:rPr>
              <w:t xml:space="preserve">Welcome and </w:t>
            </w:r>
            <w:r w:rsidR="007F0740">
              <w:rPr>
                <w:rFonts w:cstheme="minorHAnsi"/>
              </w:rPr>
              <w:t>President’s Report</w:t>
            </w:r>
          </w:p>
        </w:tc>
        <w:tc>
          <w:tcPr>
            <w:tcW w:w="9356" w:type="dxa"/>
          </w:tcPr>
          <w:p w14:paraId="4AED7BED" w14:textId="46862E0B" w:rsidR="004031A5" w:rsidRPr="004031A5" w:rsidRDefault="004031A5" w:rsidP="004031A5">
            <w:pPr>
              <w:rPr>
                <w:rFonts w:cstheme="minorHAnsi"/>
              </w:rPr>
            </w:pPr>
            <w:r w:rsidRPr="004031A5">
              <w:rPr>
                <w:rFonts w:cstheme="minorHAnsi"/>
              </w:rPr>
              <w:t xml:space="preserve">This year is our 68th year of the FRIENDS charitable organization. </w:t>
            </w:r>
            <w:r>
              <w:rPr>
                <w:rFonts w:cstheme="minorHAnsi"/>
              </w:rPr>
              <w:t>W</w:t>
            </w:r>
            <w:r w:rsidRPr="004031A5">
              <w:rPr>
                <w:rFonts w:cstheme="minorHAnsi"/>
              </w:rPr>
              <w:t>e’ve continued to evolve to meet the times.</w:t>
            </w:r>
            <w:r>
              <w:rPr>
                <w:rFonts w:cstheme="minorHAnsi"/>
              </w:rPr>
              <w:t xml:space="preserve"> </w:t>
            </w:r>
            <w:r w:rsidRPr="004031A5">
              <w:rPr>
                <w:rFonts w:cstheme="minorHAnsi"/>
              </w:rPr>
              <w:t>The greatest highlight this year was the expansion of our charitable mandate to include all 4 of the Region of Waterloo’s Museums</w:t>
            </w:r>
            <w:r>
              <w:rPr>
                <w:rFonts w:cstheme="minorHAnsi"/>
              </w:rPr>
              <w:t xml:space="preserve"> </w:t>
            </w:r>
            <w:r w:rsidRPr="004031A5">
              <w:rPr>
                <w:rFonts w:cstheme="minorHAnsi"/>
              </w:rPr>
              <w:t>into our fundraising events and activities and donations.</w:t>
            </w:r>
          </w:p>
          <w:p w14:paraId="13B80599" w14:textId="09DB2343" w:rsidR="004031A5" w:rsidRPr="004031A5" w:rsidRDefault="004031A5" w:rsidP="004031A5">
            <w:pPr>
              <w:rPr>
                <w:rFonts w:cstheme="minorHAnsi"/>
              </w:rPr>
            </w:pPr>
            <w:r w:rsidRPr="004031A5">
              <w:rPr>
                <w:rFonts w:cstheme="minorHAnsi"/>
              </w:rPr>
              <w:t xml:space="preserve">Over the year there were many staffing changes and although we had to say goodbye to </w:t>
            </w:r>
            <w:proofErr w:type="gramStart"/>
            <w:r w:rsidRPr="004031A5">
              <w:rPr>
                <w:rFonts w:cstheme="minorHAnsi"/>
              </w:rPr>
              <w:t>some</w:t>
            </w:r>
            <w:proofErr w:type="gramEnd"/>
            <w:r w:rsidR="004303BB">
              <w:rPr>
                <w:rFonts w:cstheme="minorHAnsi"/>
              </w:rPr>
              <w:t xml:space="preserve"> </w:t>
            </w:r>
            <w:r w:rsidRPr="004031A5">
              <w:rPr>
                <w:rFonts w:cstheme="minorHAnsi"/>
              </w:rPr>
              <w:t xml:space="preserve">we’ve also been able to welcome others </w:t>
            </w:r>
            <w:r w:rsidR="004303BB">
              <w:rPr>
                <w:rFonts w:cstheme="minorHAnsi"/>
              </w:rPr>
              <w:t>and get to know</w:t>
            </w:r>
            <w:r w:rsidRPr="004031A5">
              <w:rPr>
                <w:rFonts w:cstheme="minorHAnsi"/>
              </w:rPr>
              <w:t xml:space="preserve"> </w:t>
            </w:r>
            <w:r w:rsidR="004303BB">
              <w:rPr>
                <w:rFonts w:cstheme="minorHAnsi"/>
              </w:rPr>
              <w:t>Schneider Haus and McDougall Cottage teams</w:t>
            </w:r>
            <w:r w:rsidRPr="004031A5">
              <w:rPr>
                <w:rFonts w:cstheme="minorHAnsi"/>
              </w:rPr>
              <w:t xml:space="preserve"> as well.</w:t>
            </w:r>
          </w:p>
          <w:p w14:paraId="15BB7189" w14:textId="4E882D29" w:rsidR="004031A5" w:rsidRPr="004031A5" w:rsidRDefault="004031A5" w:rsidP="004031A5">
            <w:pPr>
              <w:rPr>
                <w:rFonts w:cstheme="minorHAnsi"/>
              </w:rPr>
            </w:pPr>
            <w:r w:rsidRPr="004031A5">
              <w:rPr>
                <w:rFonts w:cstheme="minorHAnsi"/>
              </w:rPr>
              <w:t xml:space="preserve">The Village was closed this year for the large infrastructure project </w:t>
            </w:r>
            <w:r w:rsidR="001935A5">
              <w:rPr>
                <w:rFonts w:cstheme="minorHAnsi"/>
              </w:rPr>
              <w:t>but we were</w:t>
            </w:r>
            <w:r w:rsidRPr="004031A5">
              <w:rPr>
                <w:rFonts w:cstheme="minorHAnsi"/>
              </w:rPr>
              <w:t xml:space="preserve"> still able to hold a very successful Starry Night fundraiser, raising over $10k in just one night!</w:t>
            </w:r>
          </w:p>
          <w:p w14:paraId="52FF5C07" w14:textId="52367286" w:rsidR="004031A5" w:rsidRPr="004031A5" w:rsidRDefault="004031A5" w:rsidP="004031A5">
            <w:pPr>
              <w:rPr>
                <w:rFonts w:cstheme="minorHAnsi"/>
              </w:rPr>
            </w:pPr>
            <w:r w:rsidRPr="004031A5">
              <w:rPr>
                <w:rFonts w:cstheme="minorHAnsi"/>
              </w:rPr>
              <w:t xml:space="preserve">We were very grateful to receive three important corporate sponsorships this year--a Platinum-Level Sponsorship from Domino’s Pizza, a Silver-Level Sponsorship from </w:t>
            </w:r>
            <w:proofErr w:type="spellStart"/>
            <w:r w:rsidRPr="004031A5">
              <w:rPr>
                <w:rFonts w:cstheme="minorHAnsi"/>
              </w:rPr>
              <w:t>EssentialHR</w:t>
            </w:r>
            <w:proofErr w:type="spellEnd"/>
            <w:r w:rsidRPr="004031A5">
              <w:rPr>
                <w:rFonts w:cstheme="minorHAnsi"/>
              </w:rPr>
              <w:t>, and a Bronze-Level Sponsorship from Harrington Housing.</w:t>
            </w:r>
          </w:p>
          <w:p w14:paraId="297A486B" w14:textId="0DD454A0" w:rsidR="004031A5" w:rsidRPr="004031A5" w:rsidRDefault="004031A5" w:rsidP="004031A5">
            <w:pPr>
              <w:rPr>
                <w:rFonts w:cstheme="minorHAnsi"/>
              </w:rPr>
            </w:pPr>
            <w:r w:rsidRPr="004031A5">
              <w:rPr>
                <w:rFonts w:cstheme="minorHAnsi"/>
              </w:rPr>
              <w:t>In other fundraising, we raised over $11k in personal donations, interest income, Gift Shop sales, Plant Sale, and Quilt Auction.</w:t>
            </w:r>
          </w:p>
          <w:p w14:paraId="5338FC79" w14:textId="20A9E58E" w:rsidR="004031A5" w:rsidRPr="004031A5" w:rsidRDefault="004031A5" w:rsidP="004031A5">
            <w:pPr>
              <w:rPr>
                <w:rFonts w:cstheme="minorHAnsi"/>
              </w:rPr>
            </w:pPr>
            <w:r w:rsidRPr="004031A5">
              <w:rPr>
                <w:rFonts w:cstheme="minorHAnsi"/>
              </w:rPr>
              <w:t xml:space="preserve">Our Volunteer Recognition Award </w:t>
            </w:r>
            <w:r w:rsidR="00E07D5F">
              <w:rPr>
                <w:rFonts w:cstheme="minorHAnsi"/>
              </w:rPr>
              <w:t xml:space="preserve">for 2022 </w:t>
            </w:r>
            <w:r w:rsidRPr="004031A5">
              <w:rPr>
                <w:rFonts w:cstheme="minorHAnsi"/>
              </w:rPr>
              <w:t xml:space="preserve">was awarded to volunteer Giselle Holst. </w:t>
            </w:r>
          </w:p>
          <w:p w14:paraId="4C3A925C" w14:textId="77777777" w:rsidR="004031A5" w:rsidRPr="004031A5" w:rsidRDefault="004031A5" w:rsidP="004031A5">
            <w:pPr>
              <w:rPr>
                <w:rFonts w:cstheme="minorHAnsi"/>
              </w:rPr>
            </w:pPr>
            <w:r w:rsidRPr="004031A5">
              <w:rPr>
                <w:rFonts w:cstheme="minorHAnsi"/>
              </w:rPr>
              <w:t xml:space="preserve">Although we did donate $1,800 this year to sponsor Halloween events, this has largely been a planning year as we gathered our list of projects and donation requests for each museum so that </w:t>
            </w:r>
            <w:r w:rsidRPr="004031A5">
              <w:rPr>
                <w:rFonts w:cstheme="minorHAnsi"/>
              </w:rPr>
              <w:lastRenderedPageBreak/>
              <w:t>we’re ready in 2024 to make those donations and embark on multi-year projects that are meaningful at each museum.</w:t>
            </w:r>
          </w:p>
          <w:p w14:paraId="5B956F53" w14:textId="22DCEF45" w:rsidR="004031A5" w:rsidRPr="004031A5" w:rsidRDefault="004031A5" w:rsidP="004031A5">
            <w:pPr>
              <w:rPr>
                <w:rFonts w:cstheme="minorHAnsi"/>
              </w:rPr>
            </w:pPr>
            <w:r w:rsidRPr="004031A5">
              <w:rPr>
                <w:rFonts w:cstheme="minorHAnsi"/>
              </w:rPr>
              <w:t xml:space="preserve">This year we were fortunate again to maintain a full slate of directors, and with tonight’s changes to our board we </w:t>
            </w:r>
            <w:r w:rsidR="001935A5">
              <w:rPr>
                <w:rFonts w:cstheme="minorHAnsi"/>
              </w:rPr>
              <w:t>have one vacancy</w:t>
            </w:r>
            <w:r w:rsidRPr="004031A5">
              <w:rPr>
                <w:rFonts w:cstheme="minorHAnsi"/>
              </w:rPr>
              <w:t xml:space="preserve">.  Our board has representation from Kitchener, Waterloo, Cambridge, and the townships, 8 women and 5 men, a mix of retirees, working professionals, and young parents.  Some of our families have been here for generations and some are newer to our community.  It’s been wonderful to work with such a skilled and energized group.  </w:t>
            </w:r>
            <w:r w:rsidR="001935A5">
              <w:rPr>
                <w:rFonts w:cstheme="minorHAnsi"/>
              </w:rPr>
              <w:t>We</w:t>
            </w:r>
            <w:r w:rsidRPr="004031A5">
              <w:rPr>
                <w:rFonts w:cstheme="minorHAnsi"/>
              </w:rPr>
              <w:t xml:space="preserve"> are grateful for the support of all the staff and volunteers</w:t>
            </w:r>
            <w:r w:rsidR="001935A5">
              <w:rPr>
                <w:rFonts w:cstheme="minorHAnsi"/>
              </w:rPr>
              <w:t>.</w:t>
            </w:r>
          </w:p>
          <w:p w14:paraId="2CC9530B" w14:textId="0EDCC27E" w:rsidR="004C3A3C" w:rsidRPr="0057239F" w:rsidRDefault="004031A5" w:rsidP="004303BB">
            <w:pPr>
              <w:rPr>
                <w:rFonts w:cstheme="minorHAnsi"/>
              </w:rPr>
            </w:pPr>
            <w:r w:rsidRPr="004031A5">
              <w:rPr>
                <w:rFonts w:cstheme="minorHAnsi"/>
              </w:rPr>
              <w:t xml:space="preserve">Going forward we are so sad to say goodbye to Alison Jackson.  Alison has been a member of this board since 1978—that’s 46 years! </w:t>
            </w:r>
          </w:p>
        </w:tc>
        <w:tc>
          <w:tcPr>
            <w:tcW w:w="1189" w:type="dxa"/>
          </w:tcPr>
          <w:p w14:paraId="4283A76F" w14:textId="77777777" w:rsidR="00516246" w:rsidRPr="004B3F0F" w:rsidRDefault="00516246">
            <w:pPr>
              <w:rPr>
                <w:rFonts w:cstheme="minorHAnsi"/>
              </w:rPr>
            </w:pPr>
          </w:p>
        </w:tc>
      </w:tr>
      <w:tr w:rsidR="00EF5E57" w:rsidRPr="004B3F0F" w14:paraId="60B46E45" w14:textId="77777777" w:rsidTr="00E35892">
        <w:tc>
          <w:tcPr>
            <w:tcW w:w="2405" w:type="dxa"/>
          </w:tcPr>
          <w:p w14:paraId="37E5C24A" w14:textId="279652E5" w:rsidR="00EF5E57" w:rsidRPr="004B3F0F" w:rsidRDefault="00EF714F">
            <w:pPr>
              <w:rPr>
                <w:rFonts w:cstheme="minorHAnsi"/>
              </w:rPr>
            </w:pPr>
            <w:r w:rsidRPr="004B3F0F">
              <w:rPr>
                <w:rFonts w:cstheme="minorHAnsi"/>
              </w:rPr>
              <w:t>Presentation of 202</w:t>
            </w:r>
            <w:r w:rsidR="00516246" w:rsidRPr="004B3F0F">
              <w:rPr>
                <w:rFonts w:cstheme="minorHAnsi"/>
              </w:rPr>
              <w:t>2</w:t>
            </w:r>
            <w:r w:rsidRPr="004B3F0F">
              <w:rPr>
                <w:rFonts w:cstheme="minorHAnsi"/>
              </w:rPr>
              <w:t xml:space="preserve"> Financial Statement </w:t>
            </w:r>
          </w:p>
        </w:tc>
        <w:tc>
          <w:tcPr>
            <w:tcW w:w="9356" w:type="dxa"/>
          </w:tcPr>
          <w:p w14:paraId="2EF52112" w14:textId="668953B2" w:rsidR="00526121" w:rsidRPr="0057239F" w:rsidRDefault="0057239F">
            <w:pPr>
              <w:rPr>
                <w:rFonts w:cstheme="minorHAnsi"/>
              </w:rPr>
            </w:pPr>
            <w:r w:rsidRPr="0057239F">
              <w:rPr>
                <w:rFonts w:cstheme="minorHAnsi"/>
              </w:rPr>
              <w:t>The f</w:t>
            </w:r>
            <w:r w:rsidR="00526121" w:rsidRPr="0057239F">
              <w:rPr>
                <w:rFonts w:cstheme="minorHAnsi"/>
              </w:rPr>
              <w:t>inancial position of the F</w:t>
            </w:r>
            <w:r w:rsidRPr="0057239F">
              <w:rPr>
                <w:rFonts w:cstheme="minorHAnsi"/>
              </w:rPr>
              <w:t xml:space="preserve">RIENDS is strong. </w:t>
            </w:r>
            <w:r>
              <w:rPr>
                <w:rFonts w:cstheme="minorHAnsi"/>
              </w:rPr>
              <w:t>In 2023 the a</w:t>
            </w:r>
            <w:r w:rsidR="00526121" w:rsidRPr="0057239F">
              <w:rPr>
                <w:rFonts w:cstheme="minorHAnsi"/>
              </w:rPr>
              <w:t>ssets exceed</w:t>
            </w:r>
            <w:r>
              <w:rPr>
                <w:rFonts w:cstheme="minorHAnsi"/>
              </w:rPr>
              <w:t>ed</w:t>
            </w:r>
            <w:r w:rsidR="00526121" w:rsidRPr="0057239F">
              <w:rPr>
                <w:rFonts w:cstheme="minorHAnsi"/>
              </w:rPr>
              <w:t xml:space="preserve"> $200,000</w:t>
            </w:r>
            <w:r>
              <w:rPr>
                <w:rFonts w:cstheme="minorHAnsi"/>
              </w:rPr>
              <w:t xml:space="preserve"> and </w:t>
            </w:r>
            <w:proofErr w:type="gramStart"/>
            <w:r>
              <w:rPr>
                <w:rFonts w:cstheme="minorHAnsi"/>
              </w:rPr>
              <w:t>the  revenue</w:t>
            </w:r>
            <w:proofErr w:type="gramEnd"/>
            <w:r>
              <w:rPr>
                <w:rFonts w:cstheme="minorHAnsi"/>
              </w:rPr>
              <w:t xml:space="preserve"> </w:t>
            </w:r>
            <w:r w:rsidR="00AD1615">
              <w:rPr>
                <w:rFonts w:cstheme="minorHAnsi"/>
              </w:rPr>
              <w:t xml:space="preserve">was just over $19,000. Revenue came from Starry Night </w:t>
            </w:r>
          </w:p>
          <w:p w14:paraId="2D3BF134" w14:textId="77777777" w:rsidR="00526121" w:rsidRPr="0057239F" w:rsidRDefault="00526121">
            <w:pPr>
              <w:rPr>
                <w:rFonts w:cstheme="minorHAnsi"/>
              </w:rPr>
            </w:pPr>
          </w:p>
          <w:p w14:paraId="11AAF666" w14:textId="53E96929" w:rsidR="00526121" w:rsidRPr="0057239F" w:rsidRDefault="00526121">
            <w:pPr>
              <w:rPr>
                <w:rFonts w:cstheme="minorHAnsi"/>
              </w:rPr>
            </w:pPr>
            <w:r w:rsidRPr="0057239F">
              <w:rPr>
                <w:rFonts w:cstheme="minorHAnsi"/>
              </w:rPr>
              <w:t>Revenue was over $19,000 which came from Starry Night</w:t>
            </w:r>
            <w:r w:rsidR="00CB4180">
              <w:rPr>
                <w:rFonts w:cstheme="minorHAnsi"/>
              </w:rPr>
              <w:t xml:space="preserve">. </w:t>
            </w:r>
          </w:p>
          <w:p w14:paraId="155B349B" w14:textId="77777777" w:rsidR="00526121" w:rsidRPr="0057239F" w:rsidRDefault="00526121">
            <w:pPr>
              <w:rPr>
                <w:rFonts w:cstheme="minorHAnsi"/>
              </w:rPr>
            </w:pPr>
          </w:p>
          <w:p w14:paraId="345CE70F" w14:textId="4AC70D57" w:rsidR="00526121" w:rsidRPr="0057239F" w:rsidRDefault="00526121">
            <w:pPr>
              <w:rPr>
                <w:rFonts w:cstheme="minorHAnsi"/>
              </w:rPr>
            </w:pPr>
            <w:r w:rsidRPr="0057239F">
              <w:rPr>
                <w:rFonts w:cstheme="minorHAnsi"/>
              </w:rPr>
              <w:t xml:space="preserve">Due to the closure of the village donations were lower, we will need to change that in 2024. </w:t>
            </w:r>
          </w:p>
          <w:p w14:paraId="3AE24480" w14:textId="77777777" w:rsidR="00526121" w:rsidRPr="004B3F0F" w:rsidRDefault="00526121">
            <w:pPr>
              <w:rPr>
                <w:rFonts w:cstheme="minorHAnsi"/>
                <w:b/>
                <w:bCs/>
              </w:rPr>
            </w:pPr>
          </w:p>
          <w:p w14:paraId="1A078053" w14:textId="1E723B2B" w:rsidR="00516246" w:rsidRPr="00516246" w:rsidRDefault="00E5347C" w:rsidP="000E3C48">
            <w:pPr>
              <w:rPr>
                <w:rFonts w:cstheme="minorHAnsi"/>
                <w:b/>
                <w:bCs/>
              </w:rPr>
            </w:pPr>
            <w:r w:rsidRPr="004B3F0F">
              <w:rPr>
                <w:rFonts w:cstheme="minorHAnsi"/>
                <w:b/>
                <w:bCs/>
              </w:rPr>
              <w:t xml:space="preserve">Motioned by </w:t>
            </w:r>
            <w:r w:rsidR="00516246" w:rsidRPr="004B3F0F">
              <w:rPr>
                <w:rFonts w:cstheme="minorHAnsi"/>
                <w:b/>
                <w:bCs/>
              </w:rPr>
              <w:t>Glenn</w:t>
            </w:r>
            <w:r w:rsidR="000E3C48" w:rsidRPr="004B3F0F">
              <w:rPr>
                <w:rFonts w:cstheme="minorHAnsi"/>
                <w:b/>
                <w:bCs/>
              </w:rPr>
              <w:t xml:space="preserve"> Roach</w:t>
            </w:r>
            <w:r w:rsidRPr="004B3F0F">
              <w:rPr>
                <w:rFonts w:cstheme="minorHAnsi"/>
                <w:b/>
                <w:bCs/>
              </w:rPr>
              <w:t xml:space="preserve"> to accept the 202</w:t>
            </w:r>
            <w:r w:rsidR="004C3A3C">
              <w:rPr>
                <w:rFonts w:cstheme="minorHAnsi"/>
                <w:b/>
                <w:bCs/>
              </w:rPr>
              <w:t>3</w:t>
            </w:r>
            <w:r w:rsidRPr="004B3F0F">
              <w:rPr>
                <w:rFonts w:cstheme="minorHAnsi"/>
                <w:b/>
                <w:bCs/>
              </w:rPr>
              <w:t xml:space="preserve"> Financial Statement</w:t>
            </w:r>
            <w:r w:rsidR="00AA210B" w:rsidRPr="004B3F0F">
              <w:rPr>
                <w:rFonts w:cstheme="minorHAnsi"/>
                <w:b/>
                <w:bCs/>
              </w:rPr>
              <w:t xml:space="preserve">, seconded by </w:t>
            </w:r>
            <w:r w:rsidR="00516246" w:rsidRPr="004B3F0F">
              <w:rPr>
                <w:rFonts w:cstheme="minorHAnsi"/>
                <w:b/>
                <w:bCs/>
              </w:rPr>
              <w:t>Heidi</w:t>
            </w:r>
            <w:r w:rsidR="000E3C48" w:rsidRPr="004B3F0F">
              <w:rPr>
                <w:rFonts w:cstheme="minorHAnsi"/>
                <w:b/>
                <w:bCs/>
              </w:rPr>
              <w:t xml:space="preserve"> Peller-Oliver</w:t>
            </w:r>
            <w:r w:rsidR="00AA210B" w:rsidRPr="004B3F0F">
              <w:rPr>
                <w:rFonts w:cstheme="minorHAnsi"/>
                <w:b/>
                <w:bCs/>
              </w:rPr>
              <w:t xml:space="preserve">. Carried. </w:t>
            </w:r>
          </w:p>
          <w:p w14:paraId="045B70CC" w14:textId="4F8BB048" w:rsidR="00516246" w:rsidRPr="004B3F0F" w:rsidRDefault="00516246">
            <w:pPr>
              <w:rPr>
                <w:rFonts w:cstheme="minorHAnsi"/>
                <w:b/>
                <w:bCs/>
              </w:rPr>
            </w:pPr>
          </w:p>
        </w:tc>
        <w:tc>
          <w:tcPr>
            <w:tcW w:w="1189" w:type="dxa"/>
          </w:tcPr>
          <w:p w14:paraId="4302E267" w14:textId="77777777" w:rsidR="00EF5E57" w:rsidRPr="004B3F0F" w:rsidRDefault="00EF5E57">
            <w:pPr>
              <w:rPr>
                <w:rFonts w:cstheme="minorHAnsi"/>
              </w:rPr>
            </w:pPr>
          </w:p>
        </w:tc>
      </w:tr>
      <w:tr w:rsidR="00BF76B8" w:rsidRPr="004B3F0F" w14:paraId="5DD6CC80" w14:textId="77777777" w:rsidTr="00E35892">
        <w:tc>
          <w:tcPr>
            <w:tcW w:w="2405" w:type="dxa"/>
          </w:tcPr>
          <w:p w14:paraId="42A30F08" w14:textId="29A21B68" w:rsidR="00BF76B8" w:rsidRPr="004B3F0F" w:rsidRDefault="00BF76B8">
            <w:pPr>
              <w:rPr>
                <w:rFonts w:cstheme="minorHAnsi"/>
              </w:rPr>
            </w:pPr>
            <w:r w:rsidRPr="004B3F0F">
              <w:rPr>
                <w:rFonts w:cstheme="minorHAnsi"/>
              </w:rPr>
              <w:t>Appointment of Auditors of the FRIENDS o</w:t>
            </w:r>
            <w:r w:rsidR="00E6584F">
              <w:rPr>
                <w:rFonts w:cstheme="minorHAnsi"/>
              </w:rPr>
              <w:t>f</w:t>
            </w:r>
            <w:r w:rsidRPr="004B3F0F">
              <w:rPr>
                <w:rFonts w:cstheme="minorHAnsi"/>
              </w:rPr>
              <w:t xml:space="preserve"> WRM</w:t>
            </w:r>
          </w:p>
        </w:tc>
        <w:tc>
          <w:tcPr>
            <w:tcW w:w="9356" w:type="dxa"/>
          </w:tcPr>
          <w:p w14:paraId="7D08D170" w14:textId="697EAB2F" w:rsidR="00526121" w:rsidRDefault="00526121">
            <w:pPr>
              <w:rPr>
                <w:rFonts w:cstheme="minorHAnsi"/>
                <w:b/>
                <w:bCs/>
              </w:rPr>
            </w:pPr>
            <w:r>
              <w:rPr>
                <w:rFonts w:cstheme="minorHAnsi"/>
                <w:b/>
                <w:bCs/>
              </w:rPr>
              <w:t xml:space="preserve">No findings from Auditors in 2022. </w:t>
            </w:r>
          </w:p>
          <w:p w14:paraId="7A57A6B3" w14:textId="77777777" w:rsidR="00526121" w:rsidRDefault="00526121">
            <w:pPr>
              <w:rPr>
                <w:rFonts w:cstheme="minorHAnsi"/>
                <w:b/>
                <w:bCs/>
              </w:rPr>
            </w:pPr>
          </w:p>
          <w:p w14:paraId="04848DB0" w14:textId="747F74E2" w:rsidR="005546DE" w:rsidRPr="004B3F0F" w:rsidRDefault="000E3C48">
            <w:pPr>
              <w:rPr>
                <w:rFonts w:cstheme="minorHAnsi"/>
                <w:b/>
                <w:bCs/>
              </w:rPr>
            </w:pPr>
            <w:r w:rsidRPr="004B3F0F">
              <w:rPr>
                <w:rFonts w:cstheme="minorHAnsi"/>
                <w:b/>
                <w:bCs/>
              </w:rPr>
              <w:t>Motion to request 2 volunteers to audit our</w:t>
            </w:r>
            <w:r w:rsidR="00526121">
              <w:rPr>
                <w:rFonts w:cstheme="minorHAnsi"/>
                <w:b/>
                <w:bCs/>
              </w:rPr>
              <w:t xml:space="preserve"> 2023</w:t>
            </w:r>
            <w:r w:rsidRPr="004B3F0F">
              <w:rPr>
                <w:rFonts w:cstheme="minorHAnsi"/>
                <w:b/>
                <w:bCs/>
              </w:rPr>
              <w:t xml:space="preserve"> books by Glenn Roach. Seconded by Alison Jackson. Carried.</w:t>
            </w:r>
          </w:p>
        </w:tc>
        <w:tc>
          <w:tcPr>
            <w:tcW w:w="1189" w:type="dxa"/>
          </w:tcPr>
          <w:p w14:paraId="6C3C3C00" w14:textId="06DE8FDC" w:rsidR="00BF76B8" w:rsidRPr="004B3F0F" w:rsidRDefault="00BF76B8">
            <w:pPr>
              <w:rPr>
                <w:rFonts w:cstheme="minorHAnsi"/>
              </w:rPr>
            </w:pPr>
          </w:p>
        </w:tc>
      </w:tr>
      <w:tr w:rsidR="00927DEB" w:rsidRPr="004B3F0F" w14:paraId="736F808B" w14:textId="77777777" w:rsidTr="00E35892">
        <w:tc>
          <w:tcPr>
            <w:tcW w:w="2405" w:type="dxa"/>
          </w:tcPr>
          <w:p w14:paraId="250E383B" w14:textId="2CA853C9" w:rsidR="00927DEB" w:rsidRPr="004B3F0F" w:rsidRDefault="00927DEB" w:rsidP="00927DEB">
            <w:pPr>
              <w:rPr>
                <w:rFonts w:cstheme="minorHAnsi"/>
              </w:rPr>
            </w:pPr>
            <w:r w:rsidRPr="004B3F0F">
              <w:rPr>
                <w:rFonts w:cstheme="minorHAnsi"/>
              </w:rPr>
              <w:t xml:space="preserve">Amendment to the Constitution and </w:t>
            </w:r>
            <w:r>
              <w:rPr>
                <w:rFonts w:cstheme="minorHAnsi"/>
              </w:rPr>
              <w:t>B</w:t>
            </w:r>
            <w:r w:rsidRPr="004B3F0F">
              <w:rPr>
                <w:rFonts w:cstheme="minorHAnsi"/>
              </w:rPr>
              <w:t>y-laws.</w:t>
            </w:r>
          </w:p>
        </w:tc>
        <w:tc>
          <w:tcPr>
            <w:tcW w:w="9356" w:type="dxa"/>
          </w:tcPr>
          <w:p w14:paraId="0FB8DB98" w14:textId="6643328C" w:rsidR="00927DEB" w:rsidRDefault="00927DEB" w:rsidP="00927DEB">
            <w:pPr>
              <w:rPr>
                <w:rFonts w:cstheme="minorHAnsi"/>
              </w:rPr>
            </w:pPr>
            <w:r>
              <w:rPr>
                <w:rFonts w:cstheme="minorHAnsi"/>
              </w:rPr>
              <w:t>Because the mandate was changed this year, it changes our constitution and by-laws and adds an “s” to the end of our name.</w:t>
            </w:r>
          </w:p>
          <w:p w14:paraId="6E7BADB8" w14:textId="77777777" w:rsidR="00927DEB" w:rsidRDefault="00927DEB" w:rsidP="00927DEB">
            <w:pPr>
              <w:rPr>
                <w:rFonts w:cstheme="minorHAnsi"/>
              </w:rPr>
            </w:pPr>
          </w:p>
          <w:p w14:paraId="1F101E81" w14:textId="4FE17B2F" w:rsidR="00927DEB" w:rsidRPr="00526121" w:rsidRDefault="00927DEB" w:rsidP="00927DEB">
            <w:pPr>
              <w:rPr>
                <w:rFonts w:cstheme="minorHAnsi"/>
              </w:rPr>
            </w:pPr>
            <w:r>
              <w:rPr>
                <w:rFonts w:cstheme="minorHAnsi"/>
              </w:rPr>
              <w:t xml:space="preserve">Motion to ratify the motion from September 6, 2023 to expand the mandate to include Schneider Haus and McDougall Cottage by Glenn, seconded by Pam. Carried. </w:t>
            </w:r>
          </w:p>
          <w:p w14:paraId="031D1FA7" w14:textId="77777777" w:rsidR="00927DEB" w:rsidRDefault="00927DEB" w:rsidP="00927DEB">
            <w:pPr>
              <w:rPr>
                <w:rFonts w:cstheme="minorHAnsi"/>
                <w:b/>
                <w:bCs/>
              </w:rPr>
            </w:pPr>
          </w:p>
          <w:p w14:paraId="7902BE4D" w14:textId="05FE2A41" w:rsidR="00927DEB" w:rsidRDefault="00927DEB" w:rsidP="00927DEB">
            <w:pPr>
              <w:rPr>
                <w:rFonts w:cstheme="minorHAnsi"/>
              </w:rPr>
            </w:pPr>
            <w:r>
              <w:rPr>
                <w:rFonts w:cstheme="minorHAnsi"/>
              </w:rPr>
              <w:t xml:space="preserve">We have reviewed our constitution and by-laws </w:t>
            </w:r>
            <w:r w:rsidR="00486A8F">
              <w:rPr>
                <w:rFonts w:cstheme="minorHAnsi"/>
              </w:rPr>
              <w:t xml:space="preserve">that </w:t>
            </w:r>
            <w:r>
              <w:rPr>
                <w:rFonts w:cstheme="minorHAnsi"/>
              </w:rPr>
              <w:t xml:space="preserve">have served us well. The yellow changes are to provide clarity on roles, the definitions are per the </w:t>
            </w:r>
            <w:r w:rsidR="00486A8F">
              <w:rPr>
                <w:rFonts w:cstheme="minorHAnsi"/>
              </w:rPr>
              <w:t>A</w:t>
            </w:r>
            <w:r>
              <w:rPr>
                <w:rFonts w:cstheme="minorHAnsi"/>
              </w:rPr>
              <w:t xml:space="preserve">ct, they matched our existing constitution and by-laws, added the definitions for clarity going forward. </w:t>
            </w:r>
          </w:p>
          <w:p w14:paraId="4B72F803" w14:textId="77777777" w:rsidR="00927DEB" w:rsidRDefault="00927DEB" w:rsidP="00927DEB">
            <w:pPr>
              <w:rPr>
                <w:rFonts w:cstheme="minorHAnsi"/>
              </w:rPr>
            </w:pPr>
          </w:p>
          <w:p w14:paraId="11D18BCC" w14:textId="14BF2BE2" w:rsidR="00927DEB" w:rsidRDefault="00927DEB" w:rsidP="00927DEB">
            <w:pPr>
              <w:rPr>
                <w:rFonts w:cstheme="minorHAnsi"/>
              </w:rPr>
            </w:pPr>
            <w:r>
              <w:rPr>
                <w:rFonts w:cstheme="minorHAnsi"/>
              </w:rPr>
              <w:lastRenderedPageBreak/>
              <w:t xml:space="preserve">Name changes throughout to add the “s” to the FRIENDS and Ken Seiling throughout. </w:t>
            </w:r>
          </w:p>
          <w:p w14:paraId="674025DE" w14:textId="77777777" w:rsidR="00927DEB" w:rsidRDefault="00927DEB" w:rsidP="00927DEB">
            <w:pPr>
              <w:rPr>
                <w:rFonts w:cstheme="minorHAnsi"/>
              </w:rPr>
            </w:pPr>
          </w:p>
          <w:p w14:paraId="1021096A" w14:textId="0983FF22" w:rsidR="00927DEB" w:rsidRDefault="00927DEB" w:rsidP="00927DEB">
            <w:pPr>
              <w:rPr>
                <w:rFonts w:cstheme="minorHAnsi"/>
              </w:rPr>
            </w:pPr>
            <w:r>
              <w:rPr>
                <w:rFonts w:cstheme="minorHAnsi"/>
              </w:rPr>
              <w:t xml:space="preserve">Article 5 Annual Meetings Section 2– there was a piece about only active volunteers and members could vote. This was a throw back to the old 2018 membership definition – proposing removing the word volunteer so that it’s clear that only active current definition of members can vote. </w:t>
            </w:r>
          </w:p>
          <w:p w14:paraId="09DED28E" w14:textId="77777777" w:rsidR="00927DEB" w:rsidRDefault="00927DEB" w:rsidP="00927DEB">
            <w:pPr>
              <w:rPr>
                <w:rFonts w:cstheme="minorHAnsi"/>
              </w:rPr>
            </w:pPr>
          </w:p>
          <w:p w14:paraId="6E30C4CE" w14:textId="7B9C7736" w:rsidR="00927DEB" w:rsidRDefault="00927DEB" w:rsidP="00927DEB">
            <w:pPr>
              <w:rPr>
                <w:rFonts w:cstheme="minorHAnsi"/>
              </w:rPr>
            </w:pPr>
            <w:r>
              <w:rPr>
                <w:rFonts w:cstheme="minorHAnsi"/>
              </w:rPr>
              <w:t xml:space="preserve">Article 5 General Meetings Section 1– 10 days for notice for General meetings to align with the Act. </w:t>
            </w:r>
          </w:p>
          <w:p w14:paraId="051472C0" w14:textId="77777777" w:rsidR="00927DEB" w:rsidRDefault="00927DEB" w:rsidP="00927DEB">
            <w:pPr>
              <w:rPr>
                <w:rFonts w:cstheme="minorHAnsi"/>
              </w:rPr>
            </w:pPr>
          </w:p>
          <w:p w14:paraId="4262B01E" w14:textId="0F66555B" w:rsidR="00927DEB" w:rsidRDefault="00927DEB" w:rsidP="00927DEB">
            <w:pPr>
              <w:rPr>
                <w:rFonts w:cstheme="minorHAnsi"/>
              </w:rPr>
            </w:pPr>
            <w:r>
              <w:rPr>
                <w:rFonts w:cstheme="minorHAnsi"/>
              </w:rPr>
              <w:t>Article 5 General Meetings Section 2 - The act says 10% under the Act rather than 10 people</w:t>
            </w:r>
          </w:p>
          <w:p w14:paraId="7B48AB73" w14:textId="77777777" w:rsidR="00927DEB" w:rsidRDefault="00927DEB" w:rsidP="00927DEB">
            <w:pPr>
              <w:rPr>
                <w:rFonts w:cstheme="minorHAnsi"/>
              </w:rPr>
            </w:pPr>
          </w:p>
          <w:p w14:paraId="45160374" w14:textId="129C6BBD" w:rsidR="00927DEB" w:rsidRPr="0002092E" w:rsidRDefault="00927DEB" w:rsidP="00927DEB">
            <w:pPr>
              <w:rPr>
                <w:rFonts w:cstheme="minorHAnsi"/>
              </w:rPr>
            </w:pPr>
            <w:r>
              <w:rPr>
                <w:rFonts w:cstheme="minorHAnsi"/>
              </w:rPr>
              <w:t xml:space="preserve">Article 7 </w:t>
            </w:r>
            <w:r w:rsidR="00112C00">
              <w:rPr>
                <w:rFonts w:cstheme="minorHAnsi"/>
              </w:rPr>
              <w:t xml:space="preserve">Auditors </w:t>
            </w:r>
            <w:r>
              <w:rPr>
                <w:rFonts w:cstheme="minorHAnsi"/>
              </w:rPr>
              <w:t xml:space="preserve">– 2 members of the Region of </w:t>
            </w:r>
            <w:proofErr w:type="gramStart"/>
            <w:r>
              <w:rPr>
                <w:rFonts w:cstheme="minorHAnsi"/>
              </w:rPr>
              <w:t>Waterloo museum</w:t>
            </w:r>
            <w:proofErr w:type="gramEnd"/>
            <w:r w:rsidR="00112C00">
              <w:rPr>
                <w:rFonts w:cstheme="minorHAnsi"/>
              </w:rPr>
              <w:t xml:space="preserve"> volunteers </w:t>
            </w:r>
            <w:proofErr w:type="gramStart"/>
            <w:r w:rsidR="00112C00">
              <w:rPr>
                <w:rFonts w:cstheme="minorHAnsi"/>
              </w:rPr>
              <w:t>has</w:t>
            </w:r>
            <w:proofErr w:type="gramEnd"/>
            <w:r w:rsidR="00112C00">
              <w:rPr>
                <w:rFonts w:cstheme="minorHAnsi"/>
              </w:rPr>
              <w:t xml:space="preserve"> been o</w:t>
            </w:r>
            <w:r>
              <w:rPr>
                <w:rFonts w:cstheme="minorHAnsi"/>
              </w:rPr>
              <w:t>ur practice</w:t>
            </w:r>
            <w:r w:rsidR="00112C00">
              <w:rPr>
                <w:rFonts w:cstheme="minorHAnsi"/>
              </w:rPr>
              <w:t>. W</w:t>
            </w:r>
            <w:r>
              <w:rPr>
                <w:rFonts w:cstheme="minorHAnsi"/>
              </w:rPr>
              <w:t xml:space="preserve">e would like to make the change </w:t>
            </w:r>
            <w:r w:rsidR="00D6215A">
              <w:rPr>
                <w:rFonts w:cstheme="minorHAnsi"/>
              </w:rPr>
              <w:t>to volunteers</w:t>
            </w:r>
            <w:r>
              <w:rPr>
                <w:rFonts w:cstheme="minorHAnsi"/>
              </w:rPr>
              <w:t xml:space="preserve"> rather than members which is appropriate under the Act. </w:t>
            </w:r>
          </w:p>
          <w:p w14:paraId="2FD93D0D" w14:textId="77777777" w:rsidR="00927DEB" w:rsidRDefault="00927DEB" w:rsidP="00927DEB">
            <w:pPr>
              <w:rPr>
                <w:rFonts w:cstheme="minorHAnsi"/>
                <w:b/>
                <w:bCs/>
              </w:rPr>
            </w:pPr>
          </w:p>
          <w:p w14:paraId="74C1E298" w14:textId="123F865C" w:rsidR="00927DEB" w:rsidRDefault="00927DEB" w:rsidP="00927DEB">
            <w:pPr>
              <w:rPr>
                <w:rFonts w:cstheme="minorHAnsi"/>
                <w:b/>
                <w:bCs/>
              </w:rPr>
            </w:pPr>
            <w:r>
              <w:rPr>
                <w:rFonts w:cstheme="minorHAnsi"/>
                <w:b/>
                <w:bCs/>
              </w:rPr>
              <w:t xml:space="preserve">Motion to amend the constitution and by-laws to accept the changes as presented by Glenn Roach. Seconded by </w:t>
            </w:r>
            <w:proofErr w:type="spellStart"/>
            <w:r>
              <w:rPr>
                <w:rFonts w:cstheme="minorHAnsi"/>
                <w:b/>
                <w:bCs/>
              </w:rPr>
              <w:t>Yisong</w:t>
            </w:r>
            <w:proofErr w:type="spellEnd"/>
            <w:r>
              <w:rPr>
                <w:rFonts w:cstheme="minorHAnsi"/>
                <w:b/>
                <w:bCs/>
              </w:rPr>
              <w:t xml:space="preserve"> Wang. Carried. </w:t>
            </w:r>
          </w:p>
          <w:p w14:paraId="35B7B29A" w14:textId="77777777" w:rsidR="00927DEB" w:rsidRDefault="00927DEB" w:rsidP="00927DEB">
            <w:pPr>
              <w:rPr>
                <w:rFonts w:cstheme="minorHAnsi"/>
                <w:b/>
                <w:bCs/>
              </w:rPr>
            </w:pPr>
          </w:p>
          <w:p w14:paraId="2D8FFD23" w14:textId="4B4238BE" w:rsidR="00927DEB" w:rsidRPr="0002092E" w:rsidRDefault="00927DEB" w:rsidP="00927DEB">
            <w:pPr>
              <w:rPr>
                <w:rFonts w:cstheme="minorHAnsi"/>
              </w:rPr>
            </w:pPr>
            <w:r w:rsidRPr="0002092E">
              <w:rPr>
                <w:rFonts w:cstheme="minorHAnsi"/>
              </w:rPr>
              <w:t xml:space="preserve">Glenn has done some research and may be able to make the changes to the Letters Patent for $60 rather than going through a lawyer. </w:t>
            </w:r>
            <w:r>
              <w:rPr>
                <w:rFonts w:cstheme="minorHAnsi"/>
              </w:rPr>
              <w:t>Will confirm</w:t>
            </w:r>
          </w:p>
        </w:tc>
        <w:tc>
          <w:tcPr>
            <w:tcW w:w="1189" w:type="dxa"/>
          </w:tcPr>
          <w:p w14:paraId="07EEE90E" w14:textId="06C8BEA6" w:rsidR="00927DEB" w:rsidRPr="004B3F0F" w:rsidRDefault="00927DEB" w:rsidP="00927DEB">
            <w:pPr>
              <w:rPr>
                <w:rFonts w:cstheme="minorHAnsi"/>
              </w:rPr>
            </w:pPr>
            <w:r>
              <w:rPr>
                <w:rFonts w:cstheme="minorHAnsi"/>
              </w:rPr>
              <w:lastRenderedPageBreak/>
              <w:t>Kelly to submit the changes to the province</w:t>
            </w:r>
          </w:p>
        </w:tc>
      </w:tr>
      <w:tr w:rsidR="00927DEB" w:rsidRPr="004B3F0F" w14:paraId="211CFDDB" w14:textId="77777777" w:rsidTr="00E35892">
        <w:tc>
          <w:tcPr>
            <w:tcW w:w="2405" w:type="dxa"/>
          </w:tcPr>
          <w:p w14:paraId="6C627657" w14:textId="30359C01" w:rsidR="00927DEB" w:rsidRPr="004B3F0F" w:rsidRDefault="00927DEB" w:rsidP="00927DEB">
            <w:pPr>
              <w:rPr>
                <w:rFonts w:cstheme="minorHAnsi"/>
              </w:rPr>
            </w:pPr>
            <w:r w:rsidRPr="004B3F0F">
              <w:rPr>
                <w:rFonts w:cstheme="minorHAnsi"/>
              </w:rPr>
              <w:t>Election of 202</w:t>
            </w:r>
            <w:r>
              <w:rPr>
                <w:rFonts w:cstheme="minorHAnsi"/>
              </w:rPr>
              <w:t>3</w:t>
            </w:r>
            <w:r w:rsidRPr="004B3F0F">
              <w:rPr>
                <w:rFonts w:cstheme="minorHAnsi"/>
              </w:rPr>
              <w:t xml:space="preserve"> Slate of Officers</w:t>
            </w:r>
          </w:p>
        </w:tc>
        <w:tc>
          <w:tcPr>
            <w:tcW w:w="9356" w:type="dxa"/>
          </w:tcPr>
          <w:p w14:paraId="63D40254" w14:textId="2ABE6A8B" w:rsidR="00927DEB" w:rsidRDefault="00927DEB" w:rsidP="00927DEB">
            <w:pPr>
              <w:shd w:val="clear" w:color="auto" w:fill="FFFFFF"/>
              <w:rPr>
                <w:rFonts w:eastAsia="Times New Roman" w:cstheme="minorHAnsi"/>
                <w:color w:val="26282A"/>
                <w:lang w:eastAsia="en-CA"/>
              </w:rPr>
            </w:pPr>
            <w:r w:rsidRPr="00516246">
              <w:rPr>
                <w:rFonts w:eastAsia="Times New Roman" w:cstheme="minorHAnsi"/>
                <w:color w:val="26282A"/>
                <w:lang w:eastAsia="en-CA"/>
              </w:rPr>
              <w:t xml:space="preserve">On Behalf of the </w:t>
            </w:r>
            <w:r w:rsidRPr="004B3F0F">
              <w:rPr>
                <w:rFonts w:eastAsia="Times New Roman" w:cstheme="minorHAnsi"/>
                <w:color w:val="26282A"/>
                <w:lang w:eastAsia="en-CA"/>
              </w:rPr>
              <w:t>Nomination</w:t>
            </w:r>
            <w:r w:rsidR="00C33AC7">
              <w:rPr>
                <w:rFonts w:eastAsia="Times New Roman" w:cstheme="minorHAnsi"/>
                <w:color w:val="26282A"/>
                <w:lang w:eastAsia="en-CA"/>
              </w:rPr>
              <w:t>s</w:t>
            </w:r>
            <w:r w:rsidRPr="00516246">
              <w:rPr>
                <w:rFonts w:eastAsia="Times New Roman" w:cstheme="minorHAnsi"/>
                <w:color w:val="26282A"/>
                <w:lang w:eastAsia="en-CA"/>
              </w:rPr>
              <w:t> </w:t>
            </w:r>
            <w:r w:rsidRPr="004B3F0F">
              <w:rPr>
                <w:rFonts w:eastAsia="Times New Roman" w:cstheme="minorHAnsi"/>
                <w:color w:val="26282A"/>
                <w:lang w:eastAsia="en-CA"/>
              </w:rPr>
              <w:t>Committee</w:t>
            </w:r>
            <w:r w:rsidRPr="00516246">
              <w:rPr>
                <w:rFonts w:eastAsia="Times New Roman" w:cstheme="minorHAnsi"/>
                <w:color w:val="26282A"/>
                <w:lang w:eastAsia="en-CA"/>
              </w:rPr>
              <w:t xml:space="preserve">, </w:t>
            </w:r>
            <w:proofErr w:type="spellStart"/>
            <w:r>
              <w:rPr>
                <w:rFonts w:eastAsia="Times New Roman" w:cstheme="minorHAnsi"/>
                <w:color w:val="26282A"/>
                <w:lang w:eastAsia="en-CA"/>
              </w:rPr>
              <w:t>Shalagh</w:t>
            </w:r>
            <w:proofErr w:type="spellEnd"/>
            <w:r w:rsidRPr="00516246">
              <w:rPr>
                <w:rFonts w:eastAsia="Times New Roman" w:cstheme="minorHAnsi"/>
                <w:color w:val="26282A"/>
                <w:lang w:eastAsia="en-CA"/>
              </w:rPr>
              <w:t xml:space="preserve"> read out this year’s nominees</w:t>
            </w:r>
            <w:r>
              <w:rPr>
                <w:rFonts w:eastAsia="Times New Roman" w:cstheme="minorHAnsi"/>
                <w:color w:val="26282A"/>
                <w:lang w:eastAsia="en-CA"/>
              </w:rPr>
              <w:t>:</w:t>
            </w:r>
            <w:r w:rsidRPr="00516246">
              <w:rPr>
                <w:rFonts w:eastAsia="Times New Roman" w:cstheme="minorHAnsi"/>
                <w:color w:val="26282A"/>
                <w:lang w:eastAsia="en-CA"/>
              </w:rPr>
              <w:t xml:space="preserve"> </w:t>
            </w:r>
          </w:p>
          <w:p w14:paraId="3EB53321" w14:textId="77777777" w:rsidR="00927DEB" w:rsidRDefault="00927DEB" w:rsidP="00927DEB">
            <w:pPr>
              <w:shd w:val="clear" w:color="auto" w:fill="FFFFFF"/>
              <w:rPr>
                <w:rFonts w:eastAsia="Times New Roman" w:cstheme="minorHAnsi"/>
                <w:color w:val="26282A"/>
                <w:lang w:eastAsia="en-CA"/>
              </w:rPr>
            </w:pPr>
          </w:p>
          <w:p w14:paraId="2D02F16F" w14:textId="49C21894" w:rsidR="00D550EE" w:rsidRDefault="00927DEB" w:rsidP="008C0A86">
            <w:pPr>
              <w:pStyle w:val="ListParagraph"/>
              <w:numPr>
                <w:ilvl w:val="0"/>
                <w:numId w:val="6"/>
              </w:numPr>
              <w:shd w:val="clear" w:color="auto" w:fill="FFFFFF"/>
              <w:spacing w:after="0" w:line="240" w:lineRule="auto"/>
              <w:rPr>
                <w:rFonts w:cstheme="minorHAnsi"/>
                <w:color w:val="26282A"/>
                <w:lang w:eastAsia="en-CA"/>
              </w:rPr>
            </w:pPr>
            <w:r w:rsidRPr="00D550EE">
              <w:rPr>
                <w:rFonts w:cstheme="minorHAnsi"/>
                <w:color w:val="26282A"/>
                <w:lang w:eastAsia="en-CA"/>
              </w:rPr>
              <w:t xml:space="preserve">Kelly Smith is nominated for a 2-year term as President. Per our By-laws the offices of President and Vice President are to be limited to two terms. During our annual review, no other board members indicated their interest to serve as President.  </w:t>
            </w:r>
          </w:p>
          <w:p w14:paraId="76CD4635" w14:textId="77777777" w:rsidR="00D550EE" w:rsidRPr="00D550EE" w:rsidRDefault="00D550EE" w:rsidP="00D550EE">
            <w:pPr>
              <w:pStyle w:val="ListParagraph"/>
              <w:shd w:val="clear" w:color="auto" w:fill="FFFFFF"/>
              <w:spacing w:after="0" w:line="240" w:lineRule="auto"/>
              <w:rPr>
                <w:rFonts w:cstheme="minorHAnsi"/>
                <w:color w:val="26282A"/>
                <w:lang w:eastAsia="en-CA"/>
              </w:rPr>
            </w:pPr>
          </w:p>
          <w:p w14:paraId="3587FA99" w14:textId="77777777"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Under our By-laws, terms are the responsibility of the board. Hearing no nominations</w:t>
            </w:r>
          </w:p>
          <w:p w14:paraId="17A92B64" w14:textId="77777777" w:rsidR="005D1460"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 xml:space="preserve">from the floor, </w:t>
            </w:r>
          </w:p>
          <w:p w14:paraId="2066A83F" w14:textId="77777777" w:rsidR="005D1460" w:rsidRDefault="005D1460" w:rsidP="00927DEB">
            <w:pPr>
              <w:shd w:val="clear" w:color="auto" w:fill="FFFFFF"/>
              <w:rPr>
                <w:rFonts w:eastAsia="Times New Roman" w:cstheme="minorHAnsi"/>
                <w:b/>
                <w:bCs/>
                <w:color w:val="26282A"/>
                <w:lang w:eastAsia="en-CA"/>
              </w:rPr>
            </w:pPr>
          </w:p>
          <w:p w14:paraId="43A8F648" w14:textId="658DA008" w:rsidR="00D550EE" w:rsidRDefault="005D1460" w:rsidP="005D1460">
            <w:pPr>
              <w:shd w:val="clear" w:color="auto" w:fill="FFFFFF"/>
              <w:rPr>
                <w:rFonts w:cstheme="minorHAnsi"/>
                <w:b/>
                <w:bCs/>
              </w:rPr>
            </w:pPr>
            <w:r>
              <w:rPr>
                <w:rFonts w:eastAsia="Times New Roman" w:cstheme="minorHAnsi"/>
                <w:b/>
                <w:bCs/>
                <w:color w:val="26282A"/>
                <w:lang w:eastAsia="en-CA"/>
              </w:rPr>
              <w:t>Motion</w:t>
            </w:r>
            <w:r w:rsidR="00EA61AB">
              <w:rPr>
                <w:rFonts w:eastAsia="Times New Roman" w:cstheme="minorHAnsi"/>
                <w:b/>
                <w:bCs/>
                <w:color w:val="26282A"/>
                <w:lang w:eastAsia="en-CA"/>
              </w:rPr>
              <w:t xml:space="preserve"> by </w:t>
            </w:r>
            <w:proofErr w:type="spellStart"/>
            <w:r w:rsidR="00EA61AB">
              <w:rPr>
                <w:rFonts w:eastAsia="Times New Roman" w:cstheme="minorHAnsi"/>
                <w:b/>
                <w:bCs/>
                <w:color w:val="26282A"/>
                <w:lang w:eastAsia="en-CA"/>
              </w:rPr>
              <w:t>Shalagh</w:t>
            </w:r>
            <w:proofErr w:type="spellEnd"/>
            <w:r w:rsidR="00EA61AB">
              <w:rPr>
                <w:rFonts w:eastAsia="Times New Roman" w:cstheme="minorHAnsi"/>
                <w:b/>
                <w:bCs/>
                <w:color w:val="26282A"/>
                <w:lang w:eastAsia="en-CA"/>
              </w:rPr>
              <w:t xml:space="preserve"> Cassidy</w:t>
            </w:r>
            <w:r w:rsidR="00927DEB" w:rsidRPr="005D1460">
              <w:rPr>
                <w:rFonts w:eastAsia="Times New Roman" w:cstheme="minorHAnsi"/>
                <w:b/>
                <w:bCs/>
                <w:color w:val="26282A"/>
                <w:lang w:eastAsia="en-CA"/>
              </w:rPr>
              <w:t xml:space="preserve"> that we nominate Kelly Smith to serve as</w:t>
            </w:r>
            <w:r w:rsidR="00EA61AB">
              <w:rPr>
                <w:rFonts w:eastAsia="Times New Roman" w:cstheme="minorHAnsi"/>
                <w:b/>
                <w:bCs/>
                <w:color w:val="26282A"/>
                <w:lang w:eastAsia="en-CA"/>
              </w:rPr>
              <w:t xml:space="preserve"> </w:t>
            </w:r>
            <w:r w:rsidR="00927DEB" w:rsidRPr="005D1460">
              <w:rPr>
                <w:rFonts w:eastAsia="Times New Roman" w:cstheme="minorHAnsi"/>
                <w:b/>
                <w:bCs/>
                <w:color w:val="26282A"/>
                <w:lang w:eastAsia="en-CA"/>
              </w:rPr>
              <w:t xml:space="preserve">President for a 3rd term. </w:t>
            </w:r>
            <w:r>
              <w:rPr>
                <w:rFonts w:eastAsia="Times New Roman" w:cstheme="minorHAnsi"/>
                <w:b/>
                <w:bCs/>
                <w:color w:val="26282A"/>
                <w:lang w:eastAsia="en-CA"/>
              </w:rPr>
              <w:t xml:space="preserve">Seconded </w:t>
            </w:r>
            <w:r w:rsidR="00EA61AB">
              <w:rPr>
                <w:rFonts w:cstheme="minorHAnsi"/>
                <w:b/>
                <w:bCs/>
              </w:rPr>
              <w:t>by Pam Hutchings</w:t>
            </w:r>
            <w:r w:rsidR="00D550EE">
              <w:rPr>
                <w:rFonts w:cstheme="minorHAnsi"/>
                <w:b/>
                <w:bCs/>
              </w:rPr>
              <w:t xml:space="preserve">. Carried. </w:t>
            </w:r>
          </w:p>
          <w:p w14:paraId="08641504" w14:textId="77777777" w:rsidR="00927DEB" w:rsidRDefault="00927DEB" w:rsidP="00927DEB">
            <w:pPr>
              <w:shd w:val="clear" w:color="auto" w:fill="FFFFFF"/>
              <w:rPr>
                <w:rFonts w:eastAsia="Times New Roman" w:cstheme="minorHAnsi"/>
                <w:color w:val="26282A"/>
                <w:lang w:eastAsia="en-CA"/>
              </w:rPr>
            </w:pPr>
          </w:p>
          <w:p w14:paraId="2981203B" w14:textId="77777777"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Glenn Roach is nominated for a 2-year term as Treasurer. Mark Kerr, Tuncer Kiyak, Heidi</w:t>
            </w:r>
          </w:p>
          <w:p w14:paraId="59BE3B9E" w14:textId="77777777"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Peller-Oliver, Beverley Davis, and Julie Arthur-O’Hare are nominated for 2-year terms as</w:t>
            </w:r>
          </w:p>
          <w:p w14:paraId="72020179" w14:textId="2D65ADAD"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 xml:space="preserve">Members at Large. Per the Constitution &amp; By-laws, the terms of the board are staggered </w:t>
            </w:r>
            <w:proofErr w:type="gramStart"/>
            <w:r w:rsidRPr="00526121">
              <w:rPr>
                <w:rFonts w:eastAsia="Times New Roman" w:cstheme="minorHAnsi"/>
                <w:color w:val="26282A"/>
                <w:lang w:eastAsia="en-CA"/>
              </w:rPr>
              <w:t>to</w:t>
            </w:r>
            <w:proofErr w:type="gramEnd"/>
            <w:r w:rsidRPr="00526121">
              <w:rPr>
                <w:rFonts w:eastAsia="Times New Roman" w:cstheme="minorHAnsi"/>
                <w:color w:val="26282A"/>
                <w:lang w:eastAsia="en-CA"/>
              </w:rPr>
              <w:t xml:space="preserve"> re-</w:t>
            </w:r>
          </w:p>
          <w:p w14:paraId="51FF806F" w14:textId="0156954F" w:rsidR="00927DEB"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lastRenderedPageBreak/>
              <w:t xml:space="preserve">align half of the terms ending in a given year. </w:t>
            </w:r>
            <w:r w:rsidR="006A64B4">
              <w:rPr>
                <w:rFonts w:eastAsia="Times New Roman" w:cstheme="minorHAnsi"/>
                <w:color w:val="26282A"/>
                <w:lang w:eastAsia="en-CA"/>
              </w:rPr>
              <w:t>There were no nominations from the floor.</w:t>
            </w:r>
          </w:p>
          <w:p w14:paraId="0E62075C" w14:textId="77777777" w:rsidR="00927DEB" w:rsidRDefault="00927DEB" w:rsidP="00927DEB">
            <w:pPr>
              <w:shd w:val="clear" w:color="auto" w:fill="FFFFFF"/>
              <w:rPr>
                <w:rFonts w:eastAsia="Times New Roman" w:cstheme="minorHAnsi"/>
                <w:color w:val="26282A"/>
                <w:lang w:eastAsia="en-CA"/>
              </w:rPr>
            </w:pPr>
          </w:p>
          <w:p w14:paraId="5794B135" w14:textId="7DB8092F" w:rsidR="00927DEB" w:rsidRPr="00504000" w:rsidRDefault="00927DEB" w:rsidP="00504000">
            <w:pPr>
              <w:shd w:val="clear" w:color="auto" w:fill="FFFFFF"/>
              <w:rPr>
                <w:rFonts w:eastAsia="Times New Roman" w:cstheme="minorHAnsi"/>
                <w:b/>
                <w:bCs/>
                <w:color w:val="26282A"/>
                <w:lang w:eastAsia="en-CA"/>
              </w:rPr>
            </w:pPr>
            <w:r w:rsidRPr="00504000">
              <w:rPr>
                <w:rFonts w:eastAsia="Times New Roman" w:cstheme="minorHAnsi"/>
                <w:b/>
                <w:bCs/>
                <w:color w:val="26282A"/>
                <w:lang w:eastAsia="en-CA"/>
              </w:rPr>
              <w:t>Motion</w:t>
            </w:r>
            <w:r w:rsidR="006A64B4" w:rsidRPr="00504000">
              <w:rPr>
                <w:rFonts w:eastAsia="Times New Roman" w:cstheme="minorHAnsi"/>
                <w:b/>
                <w:bCs/>
                <w:color w:val="26282A"/>
                <w:lang w:eastAsia="en-CA"/>
              </w:rPr>
              <w:t xml:space="preserve"> by </w:t>
            </w:r>
            <w:proofErr w:type="spellStart"/>
            <w:r w:rsidR="006A64B4" w:rsidRPr="00504000">
              <w:rPr>
                <w:rFonts w:eastAsia="Times New Roman" w:cstheme="minorHAnsi"/>
                <w:b/>
                <w:bCs/>
                <w:color w:val="26282A"/>
                <w:lang w:eastAsia="en-CA"/>
              </w:rPr>
              <w:t>Shalagh</w:t>
            </w:r>
            <w:proofErr w:type="spellEnd"/>
            <w:r w:rsidR="006A64B4" w:rsidRPr="00504000">
              <w:rPr>
                <w:rFonts w:eastAsia="Times New Roman" w:cstheme="minorHAnsi"/>
                <w:b/>
                <w:bCs/>
                <w:color w:val="26282A"/>
                <w:lang w:eastAsia="en-CA"/>
              </w:rPr>
              <w:t xml:space="preserve"> Cassidy</w:t>
            </w:r>
            <w:r w:rsidR="00504000" w:rsidRPr="00504000">
              <w:rPr>
                <w:rFonts w:eastAsia="Times New Roman" w:cstheme="minorHAnsi"/>
                <w:b/>
                <w:bCs/>
                <w:color w:val="26282A"/>
                <w:lang w:eastAsia="en-CA"/>
              </w:rPr>
              <w:t xml:space="preserve"> </w:t>
            </w:r>
            <w:r w:rsidRPr="00504000">
              <w:rPr>
                <w:rFonts w:eastAsia="Times New Roman" w:cstheme="minorHAnsi"/>
                <w:b/>
                <w:bCs/>
                <w:color w:val="26282A"/>
                <w:lang w:eastAsia="en-CA"/>
              </w:rPr>
              <w:t xml:space="preserve">that the nominations be accepted as presented. </w:t>
            </w:r>
            <w:r w:rsidR="00504000" w:rsidRPr="00504000">
              <w:rPr>
                <w:rFonts w:eastAsia="Times New Roman" w:cstheme="minorHAnsi"/>
                <w:b/>
                <w:bCs/>
                <w:color w:val="26282A"/>
                <w:lang w:eastAsia="en-CA"/>
              </w:rPr>
              <w:t xml:space="preserve">Seconded by </w:t>
            </w:r>
            <w:proofErr w:type="spellStart"/>
            <w:r w:rsidR="00504000" w:rsidRPr="00504000">
              <w:rPr>
                <w:rFonts w:eastAsia="Times New Roman" w:cstheme="minorHAnsi"/>
                <w:b/>
                <w:bCs/>
                <w:color w:val="26282A"/>
                <w:lang w:eastAsia="en-CA"/>
              </w:rPr>
              <w:t>Yisong</w:t>
            </w:r>
            <w:proofErr w:type="spellEnd"/>
            <w:r w:rsidR="00504000" w:rsidRPr="00504000">
              <w:rPr>
                <w:rFonts w:eastAsia="Times New Roman" w:cstheme="minorHAnsi"/>
                <w:b/>
                <w:bCs/>
                <w:color w:val="26282A"/>
                <w:lang w:eastAsia="en-CA"/>
              </w:rPr>
              <w:t xml:space="preserve"> Wang. Carried.</w:t>
            </w:r>
          </w:p>
          <w:p w14:paraId="72C1A6C5" w14:textId="77777777" w:rsidR="00927DEB" w:rsidRPr="00526121" w:rsidRDefault="00927DEB" w:rsidP="00927DEB">
            <w:pPr>
              <w:shd w:val="clear" w:color="auto" w:fill="FFFFFF"/>
              <w:rPr>
                <w:rFonts w:eastAsia="Times New Roman" w:cstheme="minorHAnsi"/>
                <w:color w:val="26282A"/>
                <w:lang w:eastAsia="en-CA"/>
              </w:rPr>
            </w:pPr>
          </w:p>
          <w:p w14:paraId="7E5F12D8" w14:textId="6D84554E"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2024 Slate of Officers:</w:t>
            </w:r>
          </w:p>
          <w:p w14:paraId="2062EB72" w14:textId="1FA8C258"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 xml:space="preserve">Kelly Smith (President), </w:t>
            </w:r>
            <w:proofErr w:type="spellStart"/>
            <w:r w:rsidRPr="00526121">
              <w:rPr>
                <w:rFonts w:eastAsia="Times New Roman" w:cstheme="minorHAnsi"/>
                <w:color w:val="26282A"/>
                <w:lang w:eastAsia="en-CA"/>
              </w:rPr>
              <w:t>Shalagh</w:t>
            </w:r>
            <w:proofErr w:type="spellEnd"/>
            <w:r w:rsidRPr="00526121">
              <w:rPr>
                <w:rFonts w:eastAsia="Times New Roman" w:cstheme="minorHAnsi"/>
                <w:color w:val="26282A"/>
                <w:lang w:eastAsia="en-CA"/>
              </w:rPr>
              <w:t xml:space="preserve"> Cassidy (VP &amp; Past President), Glenn Roach (Treasurer),</w:t>
            </w:r>
          </w:p>
          <w:p w14:paraId="0DEF3B60" w14:textId="77777777"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Lynette Zehr (Secretary), and Members at Large--Mark Kerr, Tuncer Kiyak, Warren Stauch,</w:t>
            </w:r>
          </w:p>
          <w:p w14:paraId="2DC585E0" w14:textId="77777777" w:rsidR="00927DEB" w:rsidRPr="00526121" w:rsidRDefault="00927DEB" w:rsidP="00927DEB">
            <w:pPr>
              <w:shd w:val="clear" w:color="auto" w:fill="FFFFFF"/>
              <w:rPr>
                <w:rFonts w:eastAsia="Times New Roman" w:cstheme="minorHAnsi"/>
                <w:color w:val="26282A"/>
                <w:lang w:eastAsia="en-CA"/>
              </w:rPr>
            </w:pPr>
            <w:proofErr w:type="spellStart"/>
            <w:r w:rsidRPr="00526121">
              <w:rPr>
                <w:rFonts w:eastAsia="Times New Roman" w:cstheme="minorHAnsi"/>
                <w:color w:val="26282A"/>
                <w:lang w:eastAsia="en-CA"/>
              </w:rPr>
              <w:t>Yisong</w:t>
            </w:r>
            <w:proofErr w:type="spellEnd"/>
            <w:r w:rsidRPr="00526121">
              <w:rPr>
                <w:rFonts w:eastAsia="Times New Roman" w:cstheme="minorHAnsi"/>
                <w:color w:val="26282A"/>
                <w:lang w:eastAsia="en-CA"/>
              </w:rPr>
              <w:t xml:space="preserve"> Wang, Lisa Weinreich, Pamela Hutchings, Heidi Peller-Oliver, Beverley Davis and Julie</w:t>
            </w:r>
          </w:p>
          <w:p w14:paraId="35A5268B" w14:textId="77777777" w:rsidR="00927DEB"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 xml:space="preserve">Arthur-O’Hare. </w:t>
            </w:r>
          </w:p>
          <w:p w14:paraId="583C8AF2" w14:textId="77777777" w:rsidR="00927DEB" w:rsidRDefault="00927DEB" w:rsidP="00927DEB">
            <w:pPr>
              <w:shd w:val="clear" w:color="auto" w:fill="FFFFFF"/>
              <w:rPr>
                <w:rFonts w:eastAsia="Times New Roman" w:cstheme="minorHAnsi"/>
                <w:color w:val="26282A"/>
                <w:lang w:eastAsia="en-CA"/>
              </w:rPr>
            </w:pPr>
          </w:p>
          <w:p w14:paraId="5D7097C5" w14:textId="5EDB4501" w:rsidR="00927DEB"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Our full slate of Officers &amp; Directors is 14, so there is currently one vacan</w:t>
            </w:r>
            <w:r w:rsidR="00672006">
              <w:rPr>
                <w:rFonts w:eastAsia="Times New Roman" w:cstheme="minorHAnsi"/>
                <w:color w:val="26282A"/>
                <w:lang w:eastAsia="en-CA"/>
              </w:rPr>
              <w:t>c</w:t>
            </w:r>
            <w:r>
              <w:rPr>
                <w:rFonts w:eastAsia="Times New Roman" w:cstheme="minorHAnsi"/>
                <w:color w:val="26282A"/>
                <w:lang w:eastAsia="en-CA"/>
              </w:rPr>
              <w:t xml:space="preserve">y </w:t>
            </w:r>
            <w:r w:rsidRPr="00526121">
              <w:rPr>
                <w:rFonts w:eastAsia="Times New Roman" w:cstheme="minorHAnsi"/>
                <w:color w:val="26282A"/>
                <w:lang w:eastAsia="en-CA"/>
              </w:rPr>
              <w:t>board seat, which is currently posted.</w:t>
            </w:r>
          </w:p>
          <w:p w14:paraId="69866273" w14:textId="77777777" w:rsidR="00927DEB" w:rsidRPr="00526121" w:rsidRDefault="00927DEB" w:rsidP="00927DEB">
            <w:pPr>
              <w:shd w:val="clear" w:color="auto" w:fill="FFFFFF"/>
              <w:rPr>
                <w:rFonts w:eastAsia="Times New Roman" w:cstheme="minorHAnsi"/>
                <w:color w:val="26282A"/>
                <w:lang w:eastAsia="en-CA"/>
              </w:rPr>
            </w:pPr>
          </w:p>
          <w:p w14:paraId="437B57C7" w14:textId="77777777" w:rsidR="00927DEB" w:rsidRPr="00526121"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Lisa Weinreich has agreed to act as the board’s Liaison to McDougall Cottage, and Bev Davis</w:t>
            </w:r>
          </w:p>
          <w:p w14:paraId="10005701" w14:textId="6DE346C1" w:rsidR="00927DEB" w:rsidRPr="004B3F0F" w:rsidRDefault="00927DEB" w:rsidP="00927DEB">
            <w:pPr>
              <w:shd w:val="clear" w:color="auto" w:fill="FFFFFF"/>
              <w:rPr>
                <w:rFonts w:eastAsia="Times New Roman" w:cstheme="minorHAnsi"/>
                <w:color w:val="26282A"/>
                <w:lang w:eastAsia="en-CA"/>
              </w:rPr>
            </w:pPr>
            <w:r w:rsidRPr="00526121">
              <w:rPr>
                <w:rFonts w:eastAsia="Times New Roman" w:cstheme="minorHAnsi"/>
                <w:color w:val="26282A"/>
                <w:lang w:eastAsia="en-CA"/>
              </w:rPr>
              <w:t>has agreed to act as the board’s Liaison to Schneider Haus. Thank you.</w:t>
            </w:r>
          </w:p>
          <w:p w14:paraId="728BF4BE" w14:textId="77777777" w:rsidR="00927DEB" w:rsidRPr="004B3F0F" w:rsidRDefault="00927DEB" w:rsidP="00927DEB">
            <w:pPr>
              <w:rPr>
                <w:rFonts w:cstheme="minorHAnsi"/>
                <w:b/>
                <w:bCs/>
              </w:rPr>
            </w:pPr>
          </w:p>
          <w:p w14:paraId="1862D17B" w14:textId="3E5C82D3" w:rsidR="00927DEB" w:rsidRPr="004B3F0F" w:rsidRDefault="00927DEB" w:rsidP="00927DEB">
            <w:pPr>
              <w:rPr>
                <w:rFonts w:cstheme="minorHAnsi"/>
                <w:b/>
                <w:bCs/>
              </w:rPr>
            </w:pPr>
            <w:r w:rsidRPr="004B3F0F">
              <w:rPr>
                <w:rFonts w:cstheme="minorHAnsi"/>
                <w:b/>
                <w:bCs/>
              </w:rPr>
              <w:t xml:space="preserve">Motioned to approve slate of officers by Glenn Roach, seconded by Alison Jackson. Carried. </w:t>
            </w:r>
          </w:p>
        </w:tc>
        <w:tc>
          <w:tcPr>
            <w:tcW w:w="1189" w:type="dxa"/>
          </w:tcPr>
          <w:p w14:paraId="220B287D" w14:textId="77777777" w:rsidR="00927DEB" w:rsidRPr="004B3F0F" w:rsidRDefault="00927DEB" w:rsidP="00927DEB">
            <w:pPr>
              <w:rPr>
                <w:rFonts w:cstheme="minorHAnsi"/>
              </w:rPr>
            </w:pPr>
          </w:p>
        </w:tc>
      </w:tr>
      <w:tr w:rsidR="00927DEB" w:rsidRPr="004B3F0F" w14:paraId="4076902A" w14:textId="77777777" w:rsidTr="00E35892">
        <w:tc>
          <w:tcPr>
            <w:tcW w:w="2405" w:type="dxa"/>
          </w:tcPr>
          <w:p w14:paraId="25D24DE9" w14:textId="25899C73" w:rsidR="00927DEB" w:rsidRPr="004B3F0F" w:rsidRDefault="00927DEB" w:rsidP="00927DEB">
            <w:pPr>
              <w:rPr>
                <w:rFonts w:cstheme="minorHAnsi"/>
              </w:rPr>
            </w:pPr>
            <w:r w:rsidRPr="004B3F0F">
              <w:rPr>
                <w:rFonts w:cstheme="minorHAnsi"/>
              </w:rPr>
              <w:t>Other Business</w:t>
            </w:r>
          </w:p>
        </w:tc>
        <w:tc>
          <w:tcPr>
            <w:tcW w:w="9356" w:type="dxa"/>
          </w:tcPr>
          <w:p w14:paraId="37453F0E" w14:textId="5FC050F8" w:rsidR="00927DEB" w:rsidRDefault="00927DEB" w:rsidP="00927DEB">
            <w:pPr>
              <w:rPr>
                <w:rFonts w:cstheme="minorHAnsi"/>
              </w:rPr>
            </w:pPr>
            <w:r>
              <w:rPr>
                <w:rFonts w:cstheme="minorHAnsi"/>
              </w:rPr>
              <w:t>Acknowledgement of the service of Alison</w:t>
            </w:r>
            <w:r w:rsidR="00504000">
              <w:rPr>
                <w:rFonts w:cstheme="minorHAnsi"/>
              </w:rPr>
              <w:t xml:space="preserve"> Jackson</w:t>
            </w:r>
            <w:r>
              <w:rPr>
                <w:rFonts w:cstheme="minorHAnsi"/>
              </w:rPr>
              <w:t xml:space="preserve">. </w:t>
            </w:r>
          </w:p>
          <w:p w14:paraId="1003AC67" w14:textId="464F5D8E" w:rsidR="00927DEB" w:rsidRPr="004B3F0F" w:rsidRDefault="00927DEB" w:rsidP="00927DEB">
            <w:pPr>
              <w:rPr>
                <w:rFonts w:cstheme="minorHAnsi"/>
              </w:rPr>
            </w:pPr>
          </w:p>
        </w:tc>
        <w:tc>
          <w:tcPr>
            <w:tcW w:w="1189" w:type="dxa"/>
          </w:tcPr>
          <w:p w14:paraId="77F9AD34" w14:textId="77777777" w:rsidR="00927DEB" w:rsidRPr="004B3F0F" w:rsidRDefault="00927DEB" w:rsidP="00927DEB">
            <w:pPr>
              <w:rPr>
                <w:rFonts w:cstheme="minorHAnsi"/>
              </w:rPr>
            </w:pPr>
          </w:p>
        </w:tc>
      </w:tr>
      <w:tr w:rsidR="00927DEB" w:rsidRPr="004B3F0F" w14:paraId="62E448D9" w14:textId="77777777" w:rsidTr="00E35892">
        <w:tc>
          <w:tcPr>
            <w:tcW w:w="2405" w:type="dxa"/>
          </w:tcPr>
          <w:p w14:paraId="796219BF" w14:textId="02B44DA4" w:rsidR="00927DEB" w:rsidRPr="004B3F0F" w:rsidRDefault="00927DEB" w:rsidP="00927DEB">
            <w:pPr>
              <w:rPr>
                <w:rFonts w:cstheme="minorHAnsi"/>
              </w:rPr>
            </w:pPr>
            <w:r w:rsidRPr="004B3F0F">
              <w:rPr>
                <w:rFonts w:cstheme="minorHAnsi"/>
              </w:rPr>
              <w:t>AGM Adjourned</w:t>
            </w:r>
          </w:p>
        </w:tc>
        <w:tc>
          <w:tcPr>
            <w:tcW w:w="9356" w:type="dxa"/>
          </w:tcPr>
          <w:p w14:paraId="4382B99C" w14:textId="12BA8124" w:rsidR="00927DEB" w:rsidRPr="0016685B" w:rsidRDefault="00927DEB" w:rsidP="00927DEB">
            <w:pPr>
              <w:rPr>
                <w:rFonts w:cstheme="minorHAnsi"/>
                <w:b/>
                <w:bCs/>
              </w:rPr>
            </w:pPr>
            <w:r w:rsidRPr="0016685B">
              <w:rPr>
                <w:rFonts w:cstheme="minorHAnsi"/>
                <w:b/>
                <w:bCs/>
              </w:rPr>
              <w:t xml:space="preserve">Motioned to adjourn the meeting by </w:t>
            </w:r>
            <w:r>
              <w:rPr>
                <w:rFonts w:cstheme="minorHAnsi"/>
                <w:b/>
                <w:bCs/>
              </w:rPr>
              <w:t>Warren</w:t>
            </w:r>
            <w:r w:rsidRPr="0016685B">
              <w:rPr>
                <w:rFonts w:cstheme="minorHAnsi"/>
                <w:b/>
                <w:bCs/>
              </w:rPr>
              <w:t xml:space="preserve">, seconded by </w:t>
            </w:r>
            <w:r>
              <w:rPr>
                <w:rFonts w:cstheme="minorHAnsi"/>
                <w:b/>
                <w:bCs/>
              </w:rPr>
              <w:t>Pam</w:t>
            </w:r>
            <w:r w:rsidRPr="0016685B">
              <w:rPr>
                <w:rFonts w:cstheme="minorHAnsi"/>
                <w:b/>
                <w:bCs/>
              </w:rPr>
              <w:t xml:space="preserve">. Carried. </w:t>
            </w:r>
          </w:p>
        </w:tc>
        <w:tc>
          <w:tcPr>
            <w:tcW w:w="1189" w:type="dxa"/>
          </w:tcPr>
          <w:p w14:paraId="09176E04" w14:textId="77777777" w:rsidR="00927DEB" w:rsidRPr="004B3F0F" w:rsidRDefault="00927DEB" w:rsidP="00927DEB">
            <w:pPr>
              <w:rPr>
                <w:rFonts w:cstheme="minorHAnsi"/>
              </w:rPr>
            </w:pPr>
          </w:p>
        </w:tc>
      </w:tr>
      <w:tr w:rsidR="00927DEB" w:rsidRPr="004B3F0F" w14:paraId="078E5221" w14:textId="77777777" w:rsidTr="00E35892">
        <w:tc>
          <w:tcPr>
            <w:tcW w:w="2405" w:type="dxa"/>
          </w:tcPr>
          <w:p w14:paraId="15A2177D" w14:textId="6F57405E" w:rsidR="00927DEB" w:rsidRPr="004B3F0F" w:rsidRDefault="00927DEB" w:rsidP="00927DEB">
            <w:pPr>
              <w:rPr>
                <w:rFonts w:cstheme="minorHAnsi"/>
              </w:rPr>
            </w:pPr>
            <w:r>
              <w:rPr>
                <w:rFonts w:cstheme="minorHAnsi"/>
              </w:rPr>
              <w:t>Presentation</w:t>
            </w:r>
          </w:p>
        </w:tc>
        <w:tc>
          <w:tcPr>
            <w:tcW w:w="9356" w:type="dxa"/>
          </w:tcPr>
          <w:p w14:paraId="066BD428" w14:textId="26C2362E" w:rsidR="00927DEB" w:rsidRPr="004B3F0F" w:rsidRDefault="00927DEB" w:rsidP="00927DEB">
            <w:pPr>
              <w:rPr>
                <w:rFonts w:cstheme="minorHAnsi"/>
              </w:rPr>
            </w:pPr>
            <w:r w:rsidRPr="00A21685">
              <w:rPr>
                <w:rFonts w:cstheme="minorHAnsi"/>
              </w:rPr>
              <w:t>Dr. Ashley Williamson</w:t>
            </w:r>
            <w:r>
              <w:rPr>
                <w:rFonts w:cstheme="minorHAnsi"/>
              </w:rPr>
              <w:t xml:space="preserve"> was the speaker. She is guiding the update of the interpretative plan for the village. </w:t>
            </w:r>
          </w:p>
        </w:tc>
        <w:tc>
          <w:tcPr>
            <w:tcW w:w="1189" w:type="dxa"/>
          </w:tcPr>
          <w:p w14:paraId="71B6A96B" w14:textId="77777777" w:rsidR="00927DEB" w:rsidRPr="004B3F0F" w:rsidRDefault="00927DEB" w:rsidP="00927DEB">
            <w:pPr>
              <w:rPr>
                <w:rFonts w:cstheme="minorHAnsi"/>
              </w:rPr>
            </w:pPr>
          </w:p>
        </w:tc>
      </w:tr>
    </w:tbl>
    <w:p w14:paraId="13FE91C3" w14:textId="633CEDDD" w:rsidR="00331358" w:rsidRPr="004B3F0F" w:rsidRDefault="00331358" w:rsidP="00504000">
      <w:pPr>
        <w:rPr>
          <w:rFonts w:cstheme="minorHAnsi"/>
        </w:rPr>
      </w:pPr>
    </w:p>
    <w:sectPr w:rsidR="00331358" w:rsidRPr="004B3F0F" w:rsidSect="00EB0FD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F72"/>
    <w:multiLevelType w:val="hybridMultilevel"/>
    <w:tmpl w:val="1F9E3D92"/>
    <w:lvl w:ilvl="0" w:tplc="418883C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E24A77"/>
    <w:multiLevelType w:val="hybridMultilevel"/>
    <w:tmpl w:val="2FD45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A5D4E"/>
    <w:multiLevelType w:val="hybridMultilevel"/>
    <w:tmpl w:val="77EE4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C766D2"/>
    <w:multiLevelType w:val="hybridMultilevel"/>
    <w:tmpl w:val="38267198"/>
    <w:lvl w:ilvl="0" w:tplc="96B8B3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02A7E"/>
    <w:multiLevelType w:val="hybridMultilevel"/>
    <w:tmpl w:val="354C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1D23C5"/>
    <w:multiLevelType w:val="hybridMultilevel"/>
    <w:tmpl w:val="E2F2E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1042373">
    <w:abstractNumId w:val="3"/>
  </w:num>
  <w:num w:numId="2" w16cid:durableId="904025202">
    <w:abstractNumId w:val="2"/>
  </w:num>
  <w:num w:numId="3" w16cid:durableId="1921212664">
    <w:abstractNumId w:val="1"/>
  </w:num>
  <w:num w:numId="4" w16cid:durableId="1548103605">
    <w:abstractNumId w:val="5"/>
  </w:num>
  <w:num w:numId="5" w16cid:durableId="782116433">
    <w:abstractNumId w:val="4"/>
  </w:num>
  <w:num w:numId="6" w16cid:durableId="182060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A"/>
    <w:rsid w:val="00000F2F"/>
    <w:rsid w:val="00003EC5"/>
    <w:rsid w:val="0002092E"/>
    <w:rsid w:val="000406D6"/>
    <w:rsid w:val="00055A22"/>
    <w:rsid w:val="00061407"/>
    <w:rsid w:val="00096026"/>
    <w:rsid w:val="00097924"/>
    <w:rsid w:val="000A0508"/>
    <w:rsid w:val="000A5D32"/>
    <w:rsid w:val="000A77CE"/>
    <w:rsid w:val="000B10E6"/>
    <w:rsid w:val="000B4CAD"/>
    <w:rsid w:val="000C0C21"/>
    <w:rsid w:val="000C62E9"/>
    <w:rsid w:val="000E0A74"/>
    <w:rsid w:val="000E3C48"/>
    <w:rsid w:val="00112C00"/>
    <w:rsid w:val="00132A33"/>
    <w:rsid w:val="00145DEB"/>
    <w:rsid w:val="00153B6F"/>
    <w:rsid w:val="00161A57"/>
    <w:rsid w:val="00164A8C"/>
    <w:rsid w:val="0016685B"/>
    <w:rsid w:val="001935A5"/>
    <w:rsid w:val="001A4A4A"/>
    <w:rsid w:val="001C00B3"/>
    <w:rsid w:val="001E4855"/>
    <w:rsid w:val="001E7B00"/>
    <w:rsid w:val="00211475"/>
    <w:rsid w:val="00214177"/>
    <w:rsid w:val="00214C32"/>
    <w:rsid w:val="00214D04"/>
    <w:rsid w:val="002632B7"/>
    <w:rsid w:val="00265D57"/>
    <w:rsid w:val="0027678A"/>
    <w:rsid w:val="00286318"/>
    <w:rsid w:val="00291832"/>
    <w:rsid w:val="002A055A"/>
    <w:rsid w:val="002A725C"/>
    <w:rsid w:val="002B1148"/>
    <w:rsid w:val="002C4298"/>
    <w:rsid w:val="002D1DF6"/>
    <w:rsid w:val="002F3A88"/>
    <w:rsid w:val="002F77A2"/>
    <w:rsid w:val="00301884"/>
    <w:rsid w:val="00307733"/>
    <w:rsid w:val="00330F47"/>
    <w:rsid w:val="00331358"/>
    <w:rsid w:val="00331F95"/>
    <w:rsid w:val="00352B94"/>
    <w:rsid w:val="003544DD"/>
    <w:rsid w:val="003557E3"/>
    <w:rsid w:val="003A4606"/>
    <w:rsid w:val="003C17CB"/>
    <w:rsid w:val="003E760F"/>
    <w:rsid w:val="004031A5"/>
    <w:rsid w:val="004303BB"/>
    <w:rsid w:val="004665DA"/>
    <w:rsid w:val="00486A8F"/>
    <w:rsid w:val="00486D02"/>
    <w:rsid w:val="004A384E"/>
    <w:rsid w:val="004A3C57"/>
    <w:rsid w:val="004B3F0F"/>
    <w:rsid w:val="004B41D4"/>
    <w:rsid w:val="004C3A3C"/>
    <w:rsid w:val="004C525C"/>
    <w:rsid w:val="004D7643"/>
    <w:rsid w:val="004E0BA2"/>
    <w:rsid w:val="00504000"/>
    <w:rsid w:val="00516246"/>
    <w:rsid w:val="00516386"/>
    <w:rsid w:val="00526121"/>
    <w:rsid w:val="00531821"/>
    <w:rsid w:val="00546DDE"/>
    <w:rsid w:val="005546DE"/>
    <w:rsid w:val="0057239F"/>
    <w:rsid w:val="005A0514"/>
    <w:rsid w:val="005A0B70"/>
    <w:rsid w:val="005A4BBE"/>
    <w:rsid w:val="005C3D82"/>
    <w:rsid w:val="005D1460"/>
    <w:rsid w:val="005E1F98"/>
    <w:rsid w:val="005F180D"/>
    <w:rsid w:val="00615753"/>
    <w:rsid w:val="006179BB"/>
    <w:rsid w:val="00624740"/>
    <w:rsid w:val="00642742"/>
    <w:rsid w:val="0067124E"/>
    <w:rsid w:val="00672006"/>
    <w:rsid w:val="006834E5"/>
    <w:rsid w:val="006A64B4"/>
    <w:rsid w:val="006B0454"/>
    <w:rsid w:val="006B374D"/>
    <w:rsid w:val="006C0035"/>
    <w:rsid w:val="006C40C5"/>
    <w:rsid w:val="006C4588"/>
    <w:rsid w:val="006D6540"/>
    <w:rsid w:val="006F361A"/>
    <w:rsid w:val="006F3DAF"/>
    <w:rsid w:val="00706BBB"/>
    <w:rsid w:val="007159F8"/>
    <w:rsid w:val="00726F12"/>
    <w:rsid w:val="00753027"/>
    <w:rsid w:val="00753F99"/>
    <w:rsid w:val="00756A3B"/>
    <w:rsid w:val="007769F1"/>
    <w:rsid w:val="00784922"/>
    <w:rsid w:val="007B4540"/>
    <w:rsid w:val="007B7762"/>
    <w:rsid w:val="007C089D"/>
    <w:rsid w:val="007D44A3"/>
    <w:rsid w:val="007D488C"/>
    <w:rsid w:val="007D5407"/>
    <w:rsid w:val="007D54DD"/>
    <w:rsid w:val="007D557E"/>
    <w:rsid w:val="007E2620"/>
    <w:rsid w:val="007F0740"/>
    <w:rsid w:val="008119CB"/>
    <w:rsid w:val="0089182E"/>
    <w:rsid w:val="008A6E86"/>
    <w:rsid w:val="008B3C4B"/>
    <w:rsid w:val="008B56E7"/>
    <w:rsid w:val="008B5B3C"/>
    <w:rsid w:val="008B7C6F"/>
    <w:rsid w:val="008C2CDE"/>
    <w:rsid w:val="008E05CD"/>
    <w:rsid w:val="008E7534"/>
    <w:rsid w:val="008F1C70"/>
    <w:rsid w:val="008F5F54"/>
    <w:rsid w:val="00904849"/>
    <w:rsid w:val="0091113E"/>
    <w:rsid w:val="0091310D"/>
    <w:rsid w:val="00921C02"/>
    <w:rsid w:val="00927DEB"/>
    <w:rsid w:val="00941FE2"/>
    <w:rsid w:val="009423B8"/>
    <w:rsid w:val="0095371A"/>
    <w:rsid w:val="0096414D"/>
    <w:rsid w:val="009677A6"/>
    <w:rsid w:val="009C1D3D"/>
    <w:rsid w:val="009E1387"/>
    <w:rsid w:val="009E1D3C"/>
    <w:rsid w:val="009E234D"/>
    <w:rsid w:val="00A0118B"/>
    <w:rsid w:val="00A21685"/>
    <w:rsid w:val="00A263FE"/>
    <w:rsid w:val="00A34109"/>
    <w:rsid w:val="00A77312"/>
    <w:rsid w:val="00A869AB"/>
    <w:rsid w:val="00A927DE"/>
    <w:rsid w:val="00AA16ED"/>
    <w:rsid w:val="00AA210B"/>
    <w:rsid w:val="00AB3362"/>
    <w:rsid w:val="00AC4F9C"/>
    <w:rsid w:val="00AD1615"/>
    <w:rsid w:val="00AE3BAB"/>
    <w:rsid w:val="00AF0B89"/>
    <w:rsid w:val="00B04FEF"/>
    <w:rsid w:val="00B113BD"/>
    <w:rsid w:val="00B15D72"/>
    <w:rsid w:val="00B21ED1"/>
    <w:rsid w:val="00B5111B"/>
    <w:rsid w:val="00B5537A"/>
    <w:rsid w:val="00B77D39"/>
    <w:rsid w:val="00B80591"/>
    <w:rsid w:val="00B82548"/>
    <w:rsid w:val="00B9482E"/>
    <w:rsid w:val="00B95F3B"/>
    <w:rsid w:val="00BC44C0"/>
    <w:rsid w:val="00BE0223"/>
    <w:rsid w:val="00BF76B8"/>
    <w:rsid w:val="00C00D9B"/>
    <w:rsid w:val="00C01E33"/>
    <w:rsid w:val="00C305E3"/>
    <w:rsid w:val="00C33AC7"/>
    <w:rsid w:val="00C55E4B"/>
    <w:rsid w:val="00C65021"/>
    <w:rsid w:val="00CB4180"/>
    <w:rsid w:val="00CF5FBA"/>
    <w:rsid w:val="00D043D0"/>
    <w:rsid w:val="00D1771F"/>
    <w:rsid w:val="00D20023"/>
    <w:rsid w:val="00D550EE"/>
    <w:rsid w:val="00D56E6A"/>
    <w:rsid w:val="00D6215A"/>
    <w:rsid w:val="00D856C9"/>
    <w:rsid w:val="00D862CA"/>
    <w:rsid w:val="00D863BC"/>
    <w:rsid w:val="00DA4E79"/>
    <w:rsid w:val="00DC78A5"/>
    <w:rsid w:val="00DF415F"/>
    <w:rsid w:val="00DF4C5F"/>
    <w:rsid w:val="00E07D5F"/>
    <w:rsid w:val="00E10F9C"/>
    <w:rsid w:val="00E13461"/>
    <w:rsid w:val="00E134D9"/>
    <w:rsid w:val="00E211D5"/>
    <w:rsid w:val="00E24C85"/>
    <w:rsid w:val="00E27443"/>
    <w:rsid w:val="00E30C30"/>
    <w:rsid w:val="00E34839"/>
    <w:rsid w:val="00E35892"/>
    <w:rsid w:val="00E35E25"/>
    <w:rsid w:val="00E373EB"/>
    <w:rsid w:val="00E45E80"/>
    <w:rsid w:val="00E5347C"/>
    <w:rsid w:val="00E6584F"/>
    <w:rsid w:val="00E81637"/>
    <w:rsid w:val="00EA61AB"/>
    <w:rsid w:val="00EB0FD3"/>
    <w:rsid w:val="00EB529A"/>
    <w:rsid w:val="00ED63D2"/>
    <w:rsid w:val="00EE654D"/>
    <w:rsid w:val="00EF5E57"/>
    <w:rsid w:val="00EF714F"/>
    <w:rsid w:val="00F06D0A"/>
    <w:rsid w:val="00F164E9"/>
    <w:rsid w:val="00F16E44"/>
    <w:rsid w:val="00F173C3"/>
    <w:rsid w:val="00F17FEC"/>
    <w:rsid w:val="00F55E37"/>
    <w:rsid w:val="00FA2C15"/>
    <w:rsid w:val="00FB7BE5"/>
    <w:rsid w:val="00FC4CCB"/>
    <w:rsid w:val="00FE7593"/>
    <w:rsid w:val="00FF2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BA7"/>
  <w15:chartTrackingRefBased/>
  <w15:docId w15:val="{C1C9B846-325E-4453-8791-8AADB56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C5F"/>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84265">
      <w:bodyDiv w:val="1"/>
      <w:marLeft w:val="0"/>
      <w:marRight w:val="0"/>
      <w:marTop w:val="0"/>
      <w:marBottom w:val="0"/>
      <w:divBdr>
        <w:top w:val="none" w:sz="0" w:space="0" w:color="auto"/>
        <w:left w:val="none" w:sz="0" w:space="0" w:color="auto"/>
        <w:bottom w:val="none" w:sz="0" w:space="0" w:color="auto"/>
        <w:right w:val="none" w:sz="0" w:space="0" w:color="auto"/>
      </w:divBdr>
    </w:div>
    <w:div w:id="1643927086">
      <w:bodyDiv w:val="1"/>
      <w:marLeft w:val="0"/>
      <w:marRight w:val="0"/>
      <w:marTop w:val="0"/>
      <w:marBottom w:val="0"/>
      <w:divBdr>
        <w:top w:val="none" w:sz="0" w:space="0" w:color="auto"/>
        <w:left w:val="none" w:sz="0" w:space="0" w:color="auto"/>
        <w:bottom w:val="none" w:sz="0" w:space="0" w:color="auto"/>
        <w:right w:val="none" w:sz="0" w:space="0" w:color="auto"/>
      </w:divBdr>
    </w:div>
    <w:div w:id="1679194310">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sChild>
        <w:div w:id="1821002239">
          <w:marLeft w:val="0"/>
          <w:marRight w:val="0"/>
          <w:marTop w:val="0"/>
          <w:marBottom w:val="0"/>
          <w:divBdr>
            <w:top w:val="none" w:sz="0" w:space="0" w:color="auto"/>
            <w:left w:val="none" w:sz="0" w:space="0" w:color="auto"/>
            <w:bottom w:val="none" w:sz="0" w:space="0" w:color="auto"/>
            <w:right w:val="none" w:sz="0" w:space="0" w:color="auto"/>
          </w:divBdr>
        </w:div>
        <w:div w:id="1720475152">
          <w:marLeft w:val="0"/>
          <w:marRight w:val="0"/>
          <w:marTop w:val="0"/>
          <w:marBottom w:val="0"/>
          <w:divBdr>
            <w:top w:val="none" w:sz="0" w:space="0" w:color="auto"/>
            <w:left w:val="none" w:sz="0" w:space="0" w:color="auto"/>
            <w:bottom w:val="none" w:sz="0" w:space="0" w:color="auto"/>
            <w:right w:val="none" w:sz="0" w:space="0" w:color="auto"/>
          </w:divBdr>
        </w:div>
        <w:div w:id="1106004646">
          <w:marLeft w:val="0"/>
          <w:marRight w:val="0"/>
          <w:marTop w:val="0"/>
          <w:marBottom w:val="0"/>
          <w:divBdr>
            <w:top w:val="none" w:sz="0" w:space="0" w:color="auto"/>
            <w:left w:val="none" w:sz="0" w:space="0" w:color="auto"/>
            <w:bottom w:val="none" w:sz="0" w:space="0" w:color="auto"/>
            <w:right w:val="none" w:sz="0" w:space="0" w:color="auto"/>
          </w:divBdr>
        </w:div>
        <w:div w:id="1736732670">
          <w:marLeft w:val="0"/>
          <w:marRight w:val="0"/>
          <w:marTop w:val="0"/>
          <w:marBottom w:val="0"/>
          <w:divBdr>
            <w:top w:val="none" w:sz="0" w:space="0" w:color="auto"/>
            <w:left w:val="none" w:sz="0" w:space="0" w:color="auto"/>
            <w:bottom w:val="none" w:sz="0" w:space="0" w:color="auto"/>
            <w:right w:val="none" w:sz="0" w:space="0" w:color="auto"/>
          </w:divBdr>
        </w:div>
        <w:div w:id="306470306">
          <w:marLeft w:val="0"/>
          <w:marRight w:val="0"/>
          <w:marTop w:val="0"/>
          <w:marBottom w:val="0"/>
          <w:divBdr>
            <w:top w:val="none" w:sz="0" w:space="0" w:color="auto"/>
            <w:left w:val="none" w:sz="0" w:space="0" w:color="auto"/>
            <w:bottom w:val="none" w:sz="0" w:space="0" w:color="auto"/>
            <w:right w:val="none" w:sz="0" w:space="0" w:color="auto"/>
          </w:divBdr>
        </w:div>
        <w:div w:id="1075324587">
          <w:marLeft w:val="0"/>
          <w:marRight w:val="0"/>
          <w:marTop w:val="0"/>
          <w:marBottom w:val="0"/>
          <w:divBdr>
            <w:top w:val="none" w:sz="0" w:space="0" w:color="auto"/>
            <w:left w:val="none" w:sz="0" w:space="0" w:color="auto"/>
            <w:bottom w:val="none" w:sz="0" w:space="0" w:color="auto"/>
            <w:right w:val="none" w:sz="0" w:space="0" w:color="auto"/>
          </w:divBdr>
        </w:div>
        <w:div w:id="1930194250">
          <w:marLeft w:val="0"/>
          <w:marRight w:val="0"/>
          <w:marTop w:val="0"/>
          <w:marBottom w:val="0"/>
          <w:divBdr>
            <w:top w:val="none" w:sz="0" w:space="0" w:color="auto"/>
            <w:left w:val="none" w:sz="0" w:space="0" w:color="auto"/>
            <w:bottom w:val="none" w:sz="0" w:space="0" w:color="auto"/>
            <w:right w:val="none" w:sz="0" w:space="0" w:color="auto"/>
          </w:divBdr>
        </w:div>
        <w:div w:id="1383484080">
          <w:marLeft w:val="0"/>
          <w:marRight w:val="0"/>
          <w:marTop w:val="0"/>
          <w:marBottom w:val="0"/>
          <w:divBdr>
            <w:top w:val="none" w:sz="0" w:space="0" w:color="auto"/>
            <w:left w:val="none" w:sz="0" w:space="0" w:color="auto"/>
            <w:bottom w:val="none" w:sz="0" w:space="0" w:color="auto"/>
            <w:right w:val="none" w:sz="0" w:space="0" w:color="auto"/>
          </w:divBdr>
        </w:div>
        <w:div w:id="1660428020">
          <w:marLeft w:val="0"/>
          <w:marRight w:val="0"/>
          <w:marTop w:val="0"/>
          <w:marBottom w:val="0"/>
          <w:divBdr>
            <w:top w:val="none" w:sz="0" w:space="0" w:color="auto"/>
            <w:left w:val="none" w:sz="0" w:space="0" w:color="auto"/>
            <w:bottom w:val="none" w:sz="0" w:space="0" w:color="auto"/>
            <w:right w:val="none" w:sz="0" w:space="0" w:color="auto"/>
          </w:divBdr>
        </w:div>
        <w:div w:id="2037659647">
          <w:marLeft w:val="0"/>
          <w:marRight w:val="0"/>
          <w:marTop w:val="0"/>
          <w:marBottom w:val="0"/>
          <w:divBdr>
            <w:top w:val="none" w:sz="0" w:space="0" w:color="auto"/>
            <w:left w:val="none" w:sz="0" w:space="0" w:color="auto"/>
            <w:bottom w:val="none" w:sz="0" w:space="0" w:color="auto"/>
            <w:right w:val="none" w:sz="0" w:space="0" w:color="auto"/>
          </w:divBdr>
        </w:div>
        <w:div w:id="1381974287">
          <w:marLeft w:val="0"/>
          <w:marRight w:val="0"/>
          <w:marTop w:val="0"/>
          <w:marBottom w:val="0"/>
          <w:divBdr>
            <w:top w:val="none" w:sz="0" w:space="0" w:color="auto"/>
            <w:left w:val="none" w:sz="0" w:space="0" w:color="auto"/>
            <w:bottom w:val="none" w:sz="0" w:space="0" w:color="auto"/>
            <w:right w:val="none" w:sz="0" w:space="0" w:color="auto"/>
          </w:divBdr>
        </w:div>
        <w:div w:id="97216238">
          <w:marLeft w:val="0"/>
          <w:marRight w:val="0"/>
          <w:marTop w:val="0"/>
          <w:marBottom w:val="0"/>
          <w:divBdr>
            <w:top w:val="none" w:sz="0" w:space="0" w:color="auto"/>
            <w:left w:val="none" w:sz="0" w:space="0" w:color="auto"/>
            <w:bottom w:val="none" w:sz="0" w:space="0" w:color="auto"/>
            <w:right w:val="none" w:sz="0" w:space="0" w:color="auto"/>
          </w:divBdr>
        </w:div>
        <w:div w:id="1893424218">
          <w:marLeft w:val="0"/>
          <w:marRight w:val="0"/>
          <w:marTop w:val="0"/>
          <w:marBottom w:val="0"/>
          <w:divBdr>
            <w:top w:val="none" w:sz="0" w:space="0" w:color="auto"/>
            <w:left w:val="none" w:sz="0" w:space="0" w:color="auto"/>
            <w:bottom w:val="none" w:sz="0" w:space="0" w:color="auto"/>
            <w:right w:val="none" w:sz="0" w:space="0" w:color="auto"/>
          </w:divBdr>
        </w:div>
        <w:div w:id="106775926">
          <w:marLeft w:val="0"/>
          <w:marRight w:val="0"/>
          <w:marTop w:val="0"/>
          <w:marBottom w:val="0"/>
          <w:divBdr>
            <w:top w:val="none" w:sz="0" w:space="0" w:color="auto"/>
            <w:left w:val="none" w:sz="0" w:space="0" w:color="auto"/>
            <w:bottom w:val="none" w:sz="0" w:space="0" w:color="auto"/>
            <w:right w:val="none" w:sz="0" w:space="0" w:color="auto"/>
          </w:divBdr>
        </w:div>
        <w:div w:id="1607689960">
          <w:marLeft w:val="0"/>
          <w:marRight w:val="0"/>
          <w:marTop w:val="0"/>
          <w:marBottom w:val="0"/>
          <w:divBdr>
            <w:top w:val="none" w:sz="0" w:space="0" w:color="auto"/>
            <w:left w:val="none" w:sz="0" w:space="0" w:color="auto"/>
            <w:bottom w:val="none" w:sz="0" w:space="0" w:color="auto"/>
            <w:right w:val="none" w:sz="0" w:space="0" w:color="auto"/>
          </w:divBdr>
        </w:div>
        <w:div w:id="1907571176">
          <w:marLeft w:val="0"/>
          <w:marRight w:val="0"/>
          <w:marTop w:val="0"/>
          <w:marBottom w:val="0"/>
          <w:divBdr>
            <w:top w:val="none" w:sz="0" w:space="0" w:color="auto"/>
            <w:left w:val="none" w:sz="0" w:space="0" w:color="auto"/>
            <w:bottom w:val="none" w:sz="0" w:space="0" w:color="auto"/>
            <w:right w:val="none" w:sz="0" w:space="0" w:color="auto"/>
          </w:divBdr>
        </w:div>
        <w:div w:id="420495541">
          <w:marLeft w:val="0"/>
          <w:marRight w:val="0"/>
          <w:marTop w:val="0"/>
          <w:marBottom w:val="0"/>
          <w:divBdr>
            <w:top w:val="none" w:sz="0" w:space="0" w:color="auto"/>
            <w:left w:val="none" w:sz="0" w:space="0" w:color="auto"/>
            <w:bottom w:val="none" w:sz="0" w:space="0" w:color="auto"/>
            <w:right w:val="none" w:sz="0" w:space="0" w:color="auto"/>
          </w:divBdr>
        </w:div>
        <w:div w:id="2063475756">
          <w:marLeft w:val="0"/>
          <w:marRight w:val="0"/>
          <w:marTop w:val="0"/>
          <w:marBottom w:val="0"/>
          <w:divBdr>
            <w:top w:val="none" w:sz="0" w:space="0" w:color="auto"/>
            <w:left w:val="none" w:sz="0" w:space="0" w:color="auto"/>
            <w:bottom w:val="none" w:sz="0" w:space="0" w:color="auto"/>
            <w:right w:val="none" w:sz="0" w:space="0" w:color="auto"/>
          </w:divBdr>
        </w:div>
        <w:div w:id="1363746574">
          <w:marLeft w:val="0"/>
          <w:marRight w:val="0"/>
          <w:marTop w:val="0"/>
          <w:marBottom w:val="0"/>
          <w:divBdr>
            <w:top w:val="none" w:sz="0" w:space="0" w:color="auto"/>
            <w:left w:val="none" w:sz="0" w:space="0" w:color="auto"/>
            <w:bottom w:val="none" w:sz="0" w:space="0" w:color="auto"/>
            <w:right w:val="none" w:sz="0" w:space="0" w:color="auto"/>
          </w:divBdr>
        </w:div>
        <w:div w:id="1914923129">
          <w:marLeft w:val="0"/>
          <w:marRight w:val="0"/>
          <w:marTop w:val="0"/>
          <w:marBottom w:val="0"/>
          <w:divBdr>
            <w:top w:val="none" w:sz="0" w:space="0" w:color="auto"/>
            <w:left w:val="none" w:sz="0" w:space="0" w:color="auto"/>
            <w:bottom w:val="none" w:sz="0" w:space="0" w:color="auto"/>
            <w:right w:val="none" w:sz="0" w:space="0" w:color="auto"/>
          </w:divBdr>
        </w:div>
        <w:div w:id="74597504">
          <w:marLeft w:val="0"/>
          <w:marRight w:val="0"/>
          <w:marTop w:val="0"/>
          <w:marBottom w:val="0"/>
          <w:divBdr>
            <w:top w:val="none" w:sz="0" w:space="0" w:color="auto"/>
            <w:left w:val="none" w:sz="0" w:space="0" w:color="auto"/>
            <w:bottom w:val="none" w:sz="0" w:space="0" w:color="auto"/>
            <w:right w:val="none" w:sz="0" w:space="0" w:color="auto"/>
          </w:divBdr>
        </w:div>
        <w:div w:id="97217072">
          <w:marLeft w:val="0"/>
          <w:marRight w:val="0"/>
          <w:marTop w:val="0"/>
          <w:marBottom w:val="0"/>
          <w:divBdr>
            <w:top w:val="none" w:sz="0" w:space="0" w:color="auto"/>
            <w:left w:val="none" w:sz="0" w:space="0" w:color="auto"/>
            <w:bottom w:val="none" w:sz="0" w:space="0" w:color="auto"/>
            <w:right w:val="none" w:sz="0" w:space="0" w:color="auto"/>
          </w:divBdr>
        </w:div>
        <w:div w:id="1436053662">
          <w:marLeft w:val="0"/>
          <w:marRight w:val="0"/>
          <w:marTop w:val="0"/>
          <w:marBottom w:val="0"/>
          <w:divBdr>
            <w:top w:val="none" w:sz="0" w:space="0" w:color="auto"/>
            <w:left w:val="none" w:sz="0" w:space="0" w:color="auto"/>
            <w:bottom w:val="none" w:sz="0" w:space="0" w:color="auto"/>
            <w:right w:val="none" w:sz="0" w:space="0" w:color="auto"/>
          </w:divBdr>
        </w:div>
        <w:div w:id="2012484602">
          <w:marLeft w:val="0"/>
          <w:marRight w:val="0"/>
          <w:marTop w:val="0"/>
          <w:marBottom w:val="0"/>
          <w:divBdr>
            <w:top w:val="none" w:sz="0" w:space="0" w:color="auto"/>
            <w:left w:val="none" w:sz="0" w:space="0" w:color="auto"/>
            <w:bottom w:val="none" w:sz="0" w:space="0" w:color="auto"/>
            <w:right w:val="none" w:sz="0" w:space="0" w:color="auto"/>
          </w:divBdr>
        </w:div>
        <w:div w:id="1723555229">
          <w:marLeft w:val="0"/>
          <w:marRight w:val="0"/>
          <w:marTop w:val="0"/>
          <w:marBottom w:val="0"/>
          <w:divBdr>
            <w:top w:val="none" w:sz="0" w:space="0" w:color="auto"/>
            <w:left w:val="none" w:sz="0" w:space="0" w:color="auto"/>
            <w:bottom w:val="none" w:sz="0" w:space="0" w:color="auto"/>
            <w:right w:val="none" w:sz="0" w:space="0" w:color="auto"/>
          </w:divBdr>
        </w:div>
        <w:div w:id="1659649756">
          <w:marLeft w:val="0"/>
          <w:marRight w:val="0"/>
          <w:marTop w:val="0"/>
          <w:marBottom w:val="0"/>
          <w:divBdr>
            <w:top w:val="none" w:sz="0" w:space="0" w:color="auto"/>
            <w:left w:val="none" w:sz="0" w:space="0" w:color="auto"/>
            <w:bottom w:val="none" w:sz="0" w:space="0" w:color="auto"/>
            <w:right w:val="none" w:sz="0" w:space="0" w:color="auto"/>
          </w:divBdr>
        </w:div>
        <w:div w:id="71508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266F735984246B7FF9F50629F890C" ma:contentTypeVersion="13" ma:contentTypeDescription="Create a new document." ma:contentTypeScope="" ma:versionID="66fc67f60be2ee9dd34e6ef33a0ba340">
  <xsd:schema xmlns:xsd="http://www.w3.org/2001/XMLSchema" xmlns:xs="http://www.w3.org/2001/XMLSchema" xmlns:p="http://schemas.microsoft.com/office/2006/metadata/properties" xmlns:ns2="849523f9-cff6-4cda-9a5e-b28ba93ceb8b" xmlns:ns3="af1bc217-803a-4c33-a003-2234f6646ffa" targetNamespace="http://schemas.microsoft.com/office/2006/metadata/properties" ma:root="true" ma:fieldsID="6a5ee7190c10f5b7d9ec314d170bd5ca" ns2:_="" ns3:_="">
    <xsd:import namespace="849523f9-cff6-4cda-9a5e-b28ba93ceb8b"/>
    <xsd:import namespace="af1bc217-803a-4c33-a003-2234f6646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23f9-cff6-4cda-9a5e-b28ba93ce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8c132-f588-4fbf-b309-f9436fc7fc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bc217-803a-4c33-a003-2234f6646f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c71a45-9f51-41e7-8829-9d8345fa37c2}" ma:internalName="TaxCatchAll" ma:showField="CatchAllData" ma:web="af1bc217-803a-4c33-a003-2234f6646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1bc217-803a-4c33-a003-2234f6646ffa" xsi:nil="true"/>
    <lcf76f155ced4ddcb4097134ff3c332f xmlns="849523f9-cff6-4cda-9a5e-b28ba93ceb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750E36-19A6-455F-ABB0-EECC40CB7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523f9-cff6-4cda-9a5e-b28ba93ceb8b"/>
    <ds:schemaRef ds:uri="af1bc217-803a-4c33-a003-2234f6646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CC310-918D-4971-B5C9-B47625C412D7}">
  <ds:schemaRefs>
    <ds:schemaRef ds:uri="http://schemas.microsoft.com/sharepoint/v3/contenttype/forms"/>
  </ds:schemaRefs>
</ds:datastoreItem>
</file>

<file path=customXml/itemProps3.xml><?xml version="1.0" encoding="utf-8"?>
<ds:datastoreItem xmlns:ds="http://schemas.openxmlformats.org/officeDocument/2006/customXml" ds:itemID="{0D3562BC-9DA4-41F3-B6E8-75DE8F021B29}">
  <ds:schemaRefs>
    <ds:schemaRef ds:uri="http://schemas.microsoft.com/office/2006/metadata/properties"/>
    <ds:schemaRef ds:uri="http://schemas.microsoft.com/office/infopath/2007/PartnerControls"/>
    <ds:schemaRef ds:uri="af1bc217-803a-4c33-a003-2234f6646ffa"/>
    <ds:schemaRef ds:uri="849523f9-cff6-4cda-9a5e-b28ba93ceb8b"/>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Zehr</dc:creator>
  <cp:keywords/>
  <dc:description/>
  <cp:lastModifiedBy>Kelly Smith</cp:lastModifiedBy>
  <cp:revision>35</cp:revision>
  <dcterms:created xsi:type="dcterms:W3CDTF">2024-03-13T02:24:00Z</dcterms:created>
  <dcterms:modified xsi:type="dcterms:W3CDTF">2025-03-22T01:47:00Z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0x010100FB8266F735984246B7FF9F50629F890C</vt:lpwstr>
  </property>
  <property fmtid="{D5CDD505-2E9C-101B-9397-08002B2CF9AE}" pid="3" name="MediaServiceImageTags">
    <vt:lpwstr/>
  </property>
  <property fmtid="{D5CDD505-2E9C-101B-9397-08002B2CF9AE}" pid="4" name="Order">
    <vt:r8>93500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